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709E" w14:textId="195DA6F3" w:rsidR="001218A9" w:rsidRPr="005A54DE" w:rsidRDefault="001218A9" w:rsidP="00F829E3">
      <w:pPr>
        <w:jc w:val="center"/>
        <w:rPr>
          <w:rFonts w:ascii="Times New Roman" w:hAnsi="Times New Roman" w:cs="Times New Roman"/>
          <w:b/>
          <w:bCs/>
          <w:lang w:val="en-US"/>
        </w:rPr>
      </w:pPr>
      <w:r w:rsidRPr="005A54DE">
        <w:rPr>
          <w:rFonts w:ascii="Times New Roman" w:hAnsi="Times New Roman" w:cs="Times New Roman"/>
          <w:b/>
          <w:bCs/>
          <w:color w:val="295A4D"/>
          <w:sz w:val="48"/>
          <w:szCs w:val="48"/>
          <w:lang w:eastAsia="hr-HR"/>
        </w:rPr>
        <w:drawing>
          <wp:anchor distT="0" distB="0" distL="114300" distR="114300" simplePos="0" relativeHeight="251658240" behindDoc="1" locked="0" layoutInCell="1" allowOverlap="1" wp14:anchorId="38DA866E" wp14:editId="24832474">
            <wp:simplePos x="0" y="0"/>
            <wp:positionH relativeFrom="page">
              <wp:align>left</wp:align>
            </wp:positionH>
            <wp:positionV relativeFrom="paragraph">
              <wp:posOffset>-914400</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47635021" w14:textId="77777777" w:rsidR="001218A9" w:rsidRPr="005A54DE" w:rsidRDefault="001218A9" w:rsidP="00F829E3">
      <w:pPr>
        <w:jc w:val="center"/>
        <w:rPr>
          <w:rFonts w:ascii="Times New Roman" w:hAnsi="Times New Roman" w:cs="Times New Roman"/>
          <w:b/>
          <w:bCs/>
          <w:lang w:val="en-US"/>
        </w:rPr>
      </w:pPr>
    </w:p>
    <w:p w14:paraId="011971E9" w14:textId="77777777" w:rsidR="001218A9" w:rsidRPr="005A54DE" w:rsidRDefault="001218A9" w:rsidP="00F829E3">
      <w:pPr>
        <w:jc w:val="center"/>
        <w:rPr>
          <w:rFonts w:ascii="Times New Roman" w:hAnsi="Times New Roman" w:cs="Times New Roman"/>
          <w:b/>
          <w:bCs/>
          <w:lang w:val="en-US"/>
        </w:rPr>
      </w:pPr>
    </w:p>
    <w:p w14:paraId="627E0DEF" w14:textId="77777777" w:rsidR="001218A9" w:rsidRPr="005A54DE" w:rsidRDefault="001218A9" w:rsidP="00F829E3">
      <w:pPr>
        <w:jc w:val="center"/>
        <w:rPr>
          <w:rFonts w:ascii="Times New Roman" w:hAnsi="Times New Roman" w:cs="Times New Roman"/>
          <w:b/>
          <w:bCs/>
          <w:lang w:val="en-US"/>
        </w:rPr>
      </w:pPr>
    </w:p>
    <w:p w14:paraId="4CB61EB2" w14:textId="77777777" w:rsidR="001218A9" w:rsidRPr="005A54DE" w:rsidRDefault="001218A9" w:rsidP="00F829E3">
      <w:pPr>
        <w:jc w:val="center"/>
        <w:rPr>
          <w:rFonts w:ascii="Times New Roman" w:hAnsi="Times New Roman" w:cs="Times New Roman"/>
          <w:b/>
          <w:bCs/>
          <w:lang w:val="en-US"/>
        </w:rPr>
      </w:pPr>
    </w:p>
    <w:p w14:paraId="04364C86" w14:textId="77777777" w:rsidR="001218A9" w:rsidRPr="005A54DE" w:rsidRDefault="001218A9" w:rsidP="00F829E3">
      <w:pPr>
        <w:jc w:val="center"/>
        <w:rPr>
          <w:rFonts w:ascii="Times New Roman" w:hAnsi="Times New Roman" w:cs="Times New Roman"/>
          <w:b/>
          <w:bCs/>
          <w:lang w:val="en-US"/>
        </w:rPr>
      </w:pPr>
    </w:p>
    <w:p w14:paraId="0175099A" w14:textId="77777777" w:rsidR="001218A9" w:rsidRPr="005A54DE" w:rsidRDefault="001218A9" w:rsidP="00F829E3">
      <w:pPr>
        <w:jc w:val="center"/>
        <w:rPr>
          <w:rFonts w:ascii="Times New Roman" w:hAnsi="Times New Roman" w:cs="Times New Roman"/>
          <w:b/>
          <w:bCs/>
          <w:lang w:val="en-US"/>
        </w:rPr>
      </w:pPr>
    </w:p>
    <w:p w14:paraId="1C6DAADC" w14:textId="77777777" w:rsidR="001218A9" w:rsidRPr="005A54DE" w:rsidRDefault="001218A9" w:rsidP="00F829E3">
      <w:pPr>
        <w:jc w:val="center"/>
        <w:rPr>
          <w:rFonts w:ascii="Times New Roman" w:hAnsi="Times New Roman" w:cs="Times New Roman"/>
          <w:b/>
          <w:bCs/>
          <w:lang w:val="en-US"/>
        </w:rPr>
      </w:pPr>
    </w:p>
    <w:p w14:paraId="195763CC" w14:textId="77777777" w:rsidR="001218A9" w:rsidRPr="005A54DE" w:rsidRDefault="001218A9" w:rsidP="00F829E3">
      <w:pPr>
        <w:jc w:val="center"/>
        <w:rPr>
          <w:rFonts w:ascii="Times New Roman" w:hAnsi="Times New Roman" w:cs="Times New Roman"/>
          <w:b/>
          <w:bCs/>
          <w:lang w:val="en-US"/>
        </w:rPr>
      </w:pPr>
    </w:p>
    <w:p w14:paraId="167233E0" w14:textId="77777777" w:rsidR="001218A9" w:rsidRPr="005A54DE" w:rsidRDefault="001218A9" w:rsidP="00F829E3">
      <w:pPr>
        <w:jc w:val="center"/>
        <w:rPr>
          <w:rFonts w:ascii="Times New Roman" w:hAnsi="Times New Roman" w:cs="Times New Roman"/>
          <w:b/>
          <w:bCs/>
          <w:lang w:val="en-US"/>
        </w:rPr>
      </w:pPr>
    </w:p>
    <w:p w14:paraId="37115708" w14:textId="77777777" w:rsidR="001218A9" w:rsidRPr="005A54DE" w:rsidRDefault="001218A9" w:rsidP="00F829E3">
      <w:pPr>
        <w:jc w:val="center"/>
        <w:rPr>
          <w:rFonts w:ascii="Times New Roman" w:hAnsi="Times New Roman" w:cs="Times New Roman"/>
          <w:b/>
          <w:bCs/>
          <w:lang w:val="en-US"/>
        </w:rPr>
      </w:pPr>
    </w:p>
    <w:p w14:paraId="2DDD9D93" w14:textId="77777777" w:rsidR="001218A9" w:rsidRPr="005A54DE" w:rsidRDefault="001218A9" w:rsidP="00F829E3">
      <w:pPr>
        <w:jc w:val="center"/>
        <w:rPr>
          <w:rFonts w:ascii="Times New Roman" w:hAnsi="Times New Roman" w:cs="Times New Roman"/>
          <w:b/>
          <w:bCs/>
          <w:lang w:val="en-US"/>
        </w:rPr>
      </w:pPr>
    </w:p>
    <w:p w14:paraId="2F83A48F" w14:textId="02CEDEEF" w:rsidR="001218A9" w:rsidRPr="005A54DE" w:rsidRDefault="001218A9" w:rsidP="001218A9">
      <w:pPr>
        <w:spacing w:line="276" w:lineRule="auto"/>
        <w:jc w:val="center"/>
        <w:rPr>
          <w:rFonts w:ascii="Times New Roman" w:hAnsi="Times New Roman" w:cs="Times New Roman"/>
          <w:b/>
          <w:bCs/>
          <w:color w:val="295A4D"/>
          <w:sz w:val="48"/>
          <w:szCs w:val="48"/>
        </w:rPr>
      </w:pPr>
      <w:r w:rsidRPr="005A54DE">
        <w:rPr>
          <w:rFonts w:ascii="Times New Roman" w:hAnsi="Times New Roman" w:cs="Times New Roman"/>
          <w:b/>
          <w:bCs/>
          <w:color w:val="295A4D"/>
          <w:sz w:val="48"/>
          <w:szCs w:val="48"/>
        </w:rPr>
        <w:t xml:space="preserve">DIGITAL, INNOVATION, AND GREEN TECHNOLOGY PROJECT </w:t>
      </w:r>
      <w:r w:rsidRPr="005A54DE">
        <w:rPr>
          <w:rFonts w:ascii="Times New Roman" w:hAnsi="Times New Roman" w:cs="Times New Roman"/>
          <w:b/>
          <w:bCs/>
          <w:color w:val="295A4D"/>
          <w:sz w:val="48"/>
          <w:szCs w:val="48"/>
        </w:rPr>
        <w:br/>
        <w:t>(DIGIT PROJECT)</w:t>
      </w:r>
    </w:p>
    <w:p w14:paraId="554B346A" w14:textId="3FE133A9" w:rsidR="001218A9" w:rsidRPr="005A54DE" w:rsidRDefault="001218A9" w:rsidP="001218A9">
      <w:pPr>
        <w:spacing w:line="276" w:lineRule="auto"/>
        <w:jc w:val="center"/>
        <w:rPr>
          <w:rFonts w:ascii="Times New Roman" w:hAnsi="Times New Roman" w:cs="Times New Roman"/>
          <w:b/>
          <w:bCs/>
          <w:color w:val="295A4D"/>
          <w:sz w:val="48"/>
          <w:szCs w:val="48"/>
        </w:rPr>
      </w:pPr>
      <w:r w:rsidRPr="005A54DE">
        <w:rPr>
          <w:rFonts w:ascii="Times New Roman" w:hAnsi="Times New Roman" w:cs="Times New Roman"/>
          <w:b/>
          <w:sz w:val="28"/>
          <w:szCs w:val="28"/>
          <w:lang w:eastAsia="hr-HR"/>
        </w:rPr>
        <w:drawing>
          <wp:inline distT="0" distB="0" distL="0" distR="0" wp14:anchorId="3D87BB6D" wp14:editId="1B2E270E">
            <wp:extent cx="1752600" cy="1752600"/>
            <wp:effectExtent l="0" t="0" r="0" b="0"/>
            <wp:docPr id="4" name="Picture 4" descr="\\mzt\share\Uprave\znanost\DIGIT - PIU\2. Procurement\1.13. ICENT Nuqleus+DIGIT Website\Sadržaj web-a\Ikone za web\Professionalization of research cent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zt\share\Uprave\znanost\DIGIT - PIU\2. Procurement\1.13. ICENT Nuqleus+DIGIT Website\Sadržaj web-a\Ikone za web\Professionalization of research centr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684CC741" w14:textId="77777777" w:rsidR="001218A9" w:rsidRPr="005A54DE" w:rsidRDefault="001218A9" w:rsidP="001218A9">
      <w:pPr>
        <w:spacing w:line="276" w:lineRule="auto"/>
        <w:rPr>
          <w:rFonts w:ascii="Times New Roman" w:hAnsi="Times New Roman" w:cs="Times New Roman"/>
          <w:b/>
          <w:sz w:val="28"/>
          <w:szCs w:val="28"/>
        </w:rPr>
      </w:pPr>
    </w:p>
    <w:p w14:paraId="645C5D5C" w14:textId="77777777" w:rsidR="001218A9" w:rsidRPr="005A54DE" w:rsidRDefault="001218A9" w:rsidP="00F829E3">
      <w:pPr>
        <w:jc w:val="center"/>
        <w:rPr>
          <w:rFonts w:ascii="Times New Roman" w:hAnsi="Times New Roman" w:cs="Times New Roman"/>
          <w:b/>
          <w:bCs/>
          <w:lang w:val="en-US"/>
        </w:rPr>
      </w:pPr>
    </w:p>
    <w:p w14:paraId="2464BC07" w14:textId="77777777" w:rsidR="001218A9" w:rsidRPr="005A54DE" w:rsidRDefault="001218A9" w:rsidP="00F829E3">
      <w:pPr>
        <w:jc w:val="center"/>
        <w:rPr>
          <w:rFonts w:ascii="Times New Roman" w:hAnsi="Times New Roman" w:cs="Times New Roman"/>
          <w:b/>
          <w:bCs/>
          <w:lang w:val="en-US"/>
        </w:rPr>
      </w:pPr>
    </w:p>
    <w:p w14:paraId="6B0F217C" w14:textId="77777777" w:rsidR="001218A9" w:rsidRPr="005A54DE" w:rsidRDefault="001218A9" w:rsidP="00F829E3">
      <w:pPr>
        <w:jc w:val="center"/>
        <w:rPr>
          <w:rFonts w:ascii="Times New Roman" w:hAnsi="Times New Roman" w:cs="Times New Roman"/>
          <w:b/>
          <w:bCs/>
          <w:lang w:val="en-US"/>
        </w:rPr>
      </w:pPr>
    </w:p>
    <w:p w14:paraId="0E33E658" w14:textId="00F95B26" w:rsidR="001218A9" w:rsidRPr="005A54DE" w:rsidRDefault="001218A9" w:rsidP="001218A9">
      <w:pPr>
        <w:spacing w:line="276" w:lineRule="auto"/>
        <w:rPr>
          <w:rFonts w:ascii="Times New Roman" w:hAnsi="Times New Roman" w:cs="Times New Roman"/>
          <w:b/>
          <w:sz w:val="28"/>
          <w:szCs w:val="28"/>
        </w:rPr>
      </w:pPr>
      <w:r w:rsidRPr="005A54DE">
        <w:rPr>
          <w:rFonts w:ascii="Times New Roman" w:hAnsi="Times New Roman" w:cs="Times New Roman"/>
          <w:b/>
          <w:bCs/>
          <w:color w:val="295A4D"/>
          <w:sz w:val="48"/>
          <w:szCs w:val="48"/>
          <w:lang w:eastAsia="hr-HR"/>
        </w:rPr>
        <w:drawing>
          <wp:anchor distT="0" distB="0" distL="114300" distR="114300" simplePos="0" relativeHeight="251658241" behindDoc="1" locked="0" layoutInCell="1" allowOverlap="1" wp14:anchorId="78188094" wp14:editId="5F0999F6">
            <wp:simplePos x="0" y="0"/>
            <wp:positionH relativeFrom="column">
              <wp:posOffset>1897380</wp:posOffset>
            </wp:positionH>
            <wp:positionV relativeFrom="paragraph">
              <wp:posOffset>223520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5A54DE">
        <w:rPr>
          <w:rFonts w:ascii="Times New Roman" w:hAnsi="Times New Roman" w:cs="Times New Roman"/>
          <w:b/>
          <w:bCs/>
          <w:color w:val="295A4D"/>
          <w:sz w:val="48"/>
          <w:szCs w:val="48"/>
          <w:lang w:eastAsia="hr-HR"/>
        </w:rPr>
        <w:drawing>
          <wp:anchor distT="0" distB="0" distL="114300" distR="114300" simplePos="0" relativeHeight="251658242" behindDoc="1" locked="0" layoutInCell="1" allowOverlap="1" wp14:anchorId="0E64574D" wp14:editId="3A75CBC9">
            <wp:simplePos x="0" y="0"/>
            <wp:positionH relativeFrom="column">
              <wp:posOffset>3933825</wp:posOffset>
            </wp:positionH>
            <wp:positionV relativeFrom="paragraph">
              <wp:posOffset>524510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5A54DE">
        <w:rPr>
          <w:rFonts w:ascii="Times New Roman" w:hAnsi="Times New Roman" w:cs="Times New Roman"/>
          <w:b/>
          <w:bCs/>
          <w:color w:val="295A4D"/>
          <w:sz w:val="48"/>
          <w:szCs w:val="48"/>
          <w:lang w:eastAsia="hr-HR"/>
        </w:rPr>
        <w:drawing>
          <wp:anchor distT="0" distB="0" distL="114300" distR="114300" simplePos="0" relativeHeight="251658243" behindDoc="1" locked="0" layoutInCell="1" allowOverlap="1" wp14:anchorId="5417BB4E" wp14:editId="2D797EA5">
            <wp:simplePos x="0" y="0"/>
            <wp:positionH relativeFrom="column">
              <wp:posOffset>0</wp:posOffset>
            </wp:positionH>
            <wp:positionV relativeFrom="paragraph">
              <wp:posOffset>221381</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2AC7AB4E" w14:textId="77777777" w:rsidR="001218A9" w:rsidRPr="005A54DE" w:rsidRDefault="001218A9" w:rsidP="00F829E3">
      <w:pPr>
        <w:jc w:val="center"/>
        <w:rPr>
          <w:rFonts w:ascii="Times New Roman" w:hAnsi="Times New Roman" w:cs="Times New Roman"/>
          <w:b/>
          <w:bCs/>
          <w:lang w:val="en-US"/>
        </w:rPr>
      </w:pPr>
    </w:p>
    <w:p w14:paraId="577E370D" w14:textId="084B83CB" w:rsidR="00D2400D" w:rsidRPr="005A54DE" w:rsidRDefault="00D2400D" w:rsidP="00F829E3">
      <w:pPr>
        <w:jc w:val="center"/>
        <w:rPr>
          <w:rFonts w:ascii="Times New Roman" w:hAnsi="Times New Roman" w:cs="Times New Roman"/>
          <w:b/>
          <w:bCs/>
          <w:color w:val="295A4D"/>
          <w:lang w:val="en-US"/>
        </w:rPr>
      </w:pPr>
      <w:r w:rsidRPr="005A54DE">
        <w:rPr>
          <w:rFonts w:ascii="Times New Roman" w:hAnsi="Times New Roman" w:cs="Times New Roman"/>
          <w:b/>
          <w:bCs/>
          <w:color w:val="295A4D"/>
          <w:lang w:val="en-US"/>
        </w:rPr>
        <w:lastRenderedPageBreak/>
        <w:t>REPUBLIC OF CROATIA</w:t>
      </w:r>
    </w:p>
    <w:p w14:paraId="2012CFE2" w14:textId="77777777" w:rsidR="00D2400D" w:rsidRPr="005A54DE" w:rsidRDefault="00D2400D" w:rsidP="00F829E3">
      <w:pPr>
        <w:jc w:val="center"/>
        <w:rPr>
          <w:rFonts w:ascii="Times New Roman" w:hAnsi="Times New Roman" w:cs="Times New Roman"/>
          <w:b/>
          <w:bCs/>
          <w:color w:val="295A4D"/>
          <w:lang w:val="en-US"/>
        </w:rPr>
      </w:pPr>
      <w:r w:rsidRPr="005A54DE">
        <w:rPr>
          <w:rFonts w:ascii="Times New Roman" w:hAnsi="Times New Roman" w:cs="Times New Roman"/>
          <w:b/>
          <w:bCs/>
          <w:color w:val="295A4D"/>
          <w:lang w:val="en-US"/>
        </w:rPr>
        <w:t>MINISTRY OF SCIENCE, EDUCATION AND YOUTH</w:t>
      </w:r>
    </w:p>
    <w:p w14:paraId="0CBDC2A2" w14:textId="77777777" w:rsidR="00D2400D" w:rsidRPr="005A54DE" w:rsidRDefault="00D2400D" w:rsidP="00F829E3">
      <w:pPr>
        <w:jc w:val="center"/>
        <w:rPr>
          <w:rFonts w:ascii="Times New Roman" w:hAnsi="Times New Roman" w:cs="Times New Roman"/>
          <w:bCs/>
          <w:lang w:val="en-US"/>
        </w:rPr>
      </w:pPr>
      <w:r w:rsidRPr="005A54DE">
        <w:rPr>
          <w:rFonts w:ascii="Times New Roman" w:hAnsi="Times New Roman" w:cs="Times New Roman"/>
          <w:bCs/>
          <w:lang w:val="en-US"/>
        </w:rPr>
        <w:t>Donje Svetice 38, Zagreb 10 000, Croatia</w:t>
      </w:r>
    </w:p>
    <w:p w14:paraId="66E076CC" w14:textId="77777777" w:rsidR="00D2400D" w:rsidRPr="005A54DE" w:rsidRDefault="00D2400D" w:rsidP="00F829E3">
      <w:pPr>
        <w:jc w:val="center"/>
        <w:rPr>
          <w:rFonts w:ascii="Times New Roman" w:hAnsi="Times New Roman" w:cs="Times New Roman"/>
          <w:b/>
          <w:bCs/>
          <w:lang w:val="en-US"/>
        </w:rPr>
      </w:pPr>
    </w:p>
    <w:p w14:paraId="4C3A67EB" w14:textId="77777777" w:rsidR="00D2400D" w:rsidRPr="005A54DE" w:rsidRDefault="00D2400D" w:rsidP="00F829E3">
      <w:pPr>
        <w:jc w:val="center"/>
        <w:rPr>
          <w:rFonts w:ascii="Times New Roman" w:hAnsi="Times New Roman" w:cs="Times New Roman"/>
          <w:b/>
          <w:bCs/>
          <w:lang w:val="en-US"/>
        </w:rPr>
      </w:pPr>
    </w:p>
    <w:p w14:paraId="77B18D37" w14:textId="77777777" w:rsidR="00D2400D" w:rsidRPr="005A54DE" w:rsidRDefault="00D2400D" w:rsidP="00F829E3">
      <w:pPr>
        <w:jc w:val="center"/>
        <w:rPr>
          <w:rFonts w:ascii="Times New Roman" w:hAnsi="Times New Roman" w:cs="Times New Roman"/>
          <w:b/>
          <w:bCs/>
          <w:color w:val="295A4D"/>
          <w:lang w:val="en-US"/>
        </w:rPr>
      </w:pPr>
      <w:r w:rsidRPr="005A54DE">
        <w:rPr>
          <w:rFonts w:ascii="Times New Roman" w:hAnsi="Times New Roman" w:cs="Times New Roman"/>
          <w:b/>
          <w:bCs/>
          <w:color w:val="295A4D"/>
          <w:lang w:val="en-US"/>
        </w:rPr>
        <w:t>DIGITAL, INNOVATION, AND GREEN TECHNOLOGY PROJECT (DIGIT PROJECT)</w:t>
      </w:r>
    </w:p>
    <w:p w14:paraId="718377EE" w14:textId="77777777" w:rsidR="00D2400D" w:rsidRPr="005A54DE" w:rsidRDefault="00D2400D" w:rsidP="00F829E3">
      <w:pPr>
        <w:jc w:val="center"/>
        <w:rPr>
          <w:rFonts w:ascii="Times New Roman" w:hAnsi="Times New Roman" w:cs="Times New Roman"/>
          <w:bCs/>
          <w:lang w:val="en-US"/>
        </w:rPr>
      </w:pPr>
      <w:r w:rsidRPr="005A54DE">
        <w:rPr>
          <w:rFonts w:ascii="Times New Roman" w:hAnsi="Times New Roman" w:cs="Times New Roman"/>
          <w:bCs/>
          <w:lang w:val="en-US"/>
        </w:rPr>
        <w:t>IBRD LOAN NO. 9558-HR</w:t>
      </w:r>
    </w:p>
    <w:p w14:paraId="5B9CD687" w14:textId="77777777" w:rsidR="00D2400D" w:rsidRPr="005A54DE" w:rsidRDefault="00D2400D" w:rsidP="00F829E3">
      <w:pPr>
        <w:jc w:val="center"/>
        <w:rPr>
          <w:rFonts w:ascii="Times New Roman" w:hAnsi="Times New Roman" w:cs="Times New Roman"/>
          <w:bCs/>
          <w:lang w:val="en-US"/>
        </w:rPr>
      </w:pPr>
      <w:r w:rsidRPr="005A54DE">
        <w:rPr>
          <w:rFonts w:ascii="Times New Roman" w:hAnsi="Times New Roman" w:cs="Times New Roman"/>
          <w:bCs/>
          <w:lang w:val="en-US"/>
        </w:rPr>
        <w:t>PROJECT ID: P180755</w:t>
      </w:r>
    </w:p>
    <w:p w14:paraId="2ADED6A1" w14:textId="77777777" w:rsidR="00D2400D" w:rsidRPr="005A54DE" w:rsidRDefault="00D2400D" w:rsidP="00F829E3">
      <w:pPr>
        <w:jc w:val="center"/>
        <w:rPr>
          <w:rFonts w:ascii="Times New Roman" w:hAnsi="Times New Roman" w:cs="Times New Roman"/>
          <w:b/>
          <w:bCs/>
          <w:lang w:val="en-US"/>
        </w:rPr>
      </w:pPr>
    </w:p>
    <w:p w14:paraId="41DCB34F" w14:textId="77777777" w:rsidR="00D2400D" w:rsidRPr="005A54DE" w:rsidRDefault="00D2400D" w:rsidP="00F829E3">
      <w:pPr>
        <w:jc w:val="center"/>
        <w:rPr>
          <w:rFonts w:ascii="Times New Roman" w:hAnsi="Times New Roman" w:cs="Times New Roman"/>
          <w:b/>
          <w:bCs/>
          <w:lang w:val="en-US"/>
        </w:rPr>
      </w:pPr>
      <w:r w:rsidRPr="005A54DE">
        <w:rPr>
          <w:rFonts w:ascii="Times New Roman" w:hAnsi="Times New Roman" w:cs="Times New Roman"/>
          <w:b/>
          <w:bCs/>
          <w:lang w:eastAsia="hr-HR"/>
        </w:rPr>
        <w:drawing>
          <wp:inline distT="0" distB="0" distL="0" distR="0" wp14:anchorId="14EB0CCA" wp14:editId="735957E7">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AD7A8DA" w14:textId="77777777" w:rsidR="00D2400D" w:rsidRPr="005A54DE" w:rsidRDefault="00D2400D" w:rsidP="00F829E3">
      <w:pPr>
        <w:jc w:val="center"/>
        <w:rPr>
          <w:rFonts w:ascii="Times New Roman" w:hAnsi="Times New Roman" w:cs="Times New Roman"/>
          <w:b/>
          <w:bCs/>
          <w:lang w:val="en-US"/>
        </w:rPr>
      </w:pPr>
    </w:p>
    <w:p w14:paraId="3988B3CF" w14:textId="77777777" w:rsidR="00B9283A" w:rsidRPr="005A54DE" w:rsidRDefault="00D2400D" w:rsidP="00B9283A">
      <w:pPr>
        <w:jc w:val="center"/>
        <w:rPr>
          <w:rFonts w:ascii="Times New Roman" w:hAnsi="Times New Roman" w:cs="Times New Roman"/>
          <w:b/>
          <w:bCs/>
          <w:color w:val="295A4D"/>
          <w:sz w:val="28"/>
          <w:szCs w:val="28"/>
          <w:lang w:val="en-US"/>
        </w:rPr>
      </w:pPr>
      <w:r w:rsidRPr="005A54DE">
        <w:rPr>
          <w:rFonts w:ascii="Times New Roman" w:hAnsi="Times New Roman" w:cs="Times New Roman"/>
          <w:b/>
          <w:bCs/>
          <w:color w:val="295A4D"/>
          <w:sz w:val="28"/>
          <w:szCs w:val="28"/>
          <w:lang w:val="en-US"/>
        </w:rPr>
        <w:t xml:space="preserve">Annex VI. </w:t>
      </w:r>
      <w:r w:rsidR="00B9283A" w:rsidRPr="005A54DE">
        <w:rPr>
          <w:rFonts w:ascii="Times New Roman" w:hAnsi="Times New Roman" w:cs="Times New Roman"/>
          <w:b/>
          <w:bCs/>
          <w:color w:val="295A4D"/>
          <w:sz w:val="28"/>
          <w:szCs w:val="28"/>
          <w:lang w:val="en-US"/>
        </w:rPr>
        <w:t>Business Development Plan for Research Center</w:t>
      </w:r>
    </w:p>
    <w:p w14:paraId="4E759427" w14:textId="4C66D9E2" w:rsidR="00D2400D" w:rsidRPr="005A54DE" w:rsidRDefault="00D2400D" w:rsidP="00F829E3">
      <w:pPr>
        <w:jc w:val="center"/>
        <w:rPr>
          <w:rFonts w:ascii="Times New Roman" w:hAnsi="Times New Roman" w:cs="Times New Roman"/>
          <w:b/>
          <w:bCs/>
          <w:color w:val="295A4D"/>
          <w:sz w:val="28"/>
          <w:szCs w:val="28"/>
          <w:lang w:val="en-US"/>
        </w:rPr>
      </w:pPr>
    </w:p>
    <w:p w14:paraId="0FC177A9" w14:textId="6BF6540E" w:rsidR="00D2400D" w:rsidRPr="005A54DE" w:rsidRDefault="00D2400D" w:rsidP="00F829E3">
      <w:pPr>
        <w:jc w:val="center"/>
        <w:rPr>
          <w:rFonts w:ascii="Times New Roman" w:hAnsi="Times New Roman" w:cs="Times New Roman"/>
          <w:b/>
          <w:bCs/>
          <w:color w:val="295A4D"/>
          <w:sz w:val="28"/>
          <w:szCs w:val="28"/>
          <w:lang w:val="en-US"/>
        </w:rPr>
      </w:pPr>
      <w:r w:rsidRPr="005A54DE">
        <w:rPr>
          <w:rFonts w:ascii="Times New Roman" w:hAnsi="Times New Roman" w:cs="Times New Roman"/>
          <w:b/>
          <w:bCs/>
          <w:color w:val="295A4D"/>
          <w:sz w:val="28"/>
          <w:szCs w:val="28"/>
          <w:lang w:val="en-US"/>
        </w:rPr>
        <w:t>CALL FOR PROPOSALS</w:t>
      </w:r>
    </w:p>
    <w:p w14:paraId="0C18398F" w14:textId="54CE7EBE" w:rsidR="00D2400D" w:rsidRPr="005A54DE" w:rsidRDefault="00D2400D" w:rsidP="00F829E3">
      <w:pPr>
        <w:jc w:val="center"/>
        <w:rPr>
          <w:rFonts w:ascii="Times New Roman" w:hAnsi="Times New Roman" w:cs="Times New Roman"/>
          <w:b/>
          <w:bCs/>
          <w:color w:val="295A4D"/>
          <w:sz w:val="28"/>
          <w:szCs w:val="28"/>
          <w:lang w:val="en-US"/>
        </w:rPr>
      </w:pPr>
      <w:r w:rsidRPr="005A54DE">
        <w:rPr>
          <w:rFonts w:ascii="Times New Roman" w:hAnsi="Times New Roman" w:cs="Times New Roman"/>
          <w:b/>
          <w:bCs/>
          <w:color w:val="295A4D"/>
          <w:sz w:val="28"/>
          <w:szCs w:val="28"/>
          <w:lang w:val="en-US"/>
        </w:rPr>
        <w:t xml:space="preserve">PROFESSIONALIZATION OF </w:t>
      </w:r>
      <w:r w:rsidR="005E2E02" w:rsidRPr="005A54DE">
        <w:rPr>
          <w:rFonts w:ascii="Times New Roman" w:hAnsi="Times New Roman" w:cs="Times New Roman"/>
          <w:b/>
          <w:bCs/>
          <w:color w:val="295A4D"/>
          <w:sz w:val="28"/>
          <w:szCs w:val="28"/>
          <w:lang w:val="en-US"/>
        </w:rPr>
        <w:t>RESEARCH CENTERS</w:t>
      </w:r>
      <w:r w:rsidR="00AA4D96" w:rsidRPr="005A54DE">
        <w:rPr>
          <w:rFonts w:ascii="Times New Roman" w:hAnsi="Times New Roman" w:cs="Times New Roman"/>
          <w:b/>
          <w:bCs/>
          <w:color w:val="295A4D"/>
          <w:sz w:val="28"/>
          <w:szCs w:val="28"/>
          <w:lang w:val="en-US"/>
        </w:rPr>
        <w:t xml:space="preserve"> – </w:t>
      </w:r>
      <w:r w:rsidR="00C401D3">
        <w:rPr>
          <w:rFonts w:ascii="Times New Roman" w:hAnsi="Times New Roman" w:cs="Times New Roman"/>
          <w:b/>
          <w:bCs/>
          <w:color w:val="295A4D"/>
          <w:sz w:val="28"/>
          <w:szCs w:val="28"/>
          <w:lang w:val="en-US"/>
        </w:rPr>
        <w:t>SECOND CALL</w:t>
      </w:r>
    </w:p>
    <w:p w14:paraId="1864C80B" w14:textId="10E11160" w:rsidR="00D2400D" w:rsidRPr="005A54DE" w:rsidRDefault="00D2400D" w:rsidP="00F829E3">
      <w:pPr>
        <w:jc w:val="center"/>
        <w:rPr>
          <w:rFonts w:ascii="Times New Roman" w:hAnsi="Times New Roman" w:cs="Times New Roman"/>
          <w:bCs/>
          <w:sz w:val="28"/>
          <w:szCs w:val="28"/>
          <w:lang w:val="en-US"/>
        </w:rPr>
      </w:pPr>
      <w:r w:rsidRPr="005A54DE">
        <w:rPr>
          <w:rFonts w:ascii="Times New Roman" w:hAnsi="Times New Roman" w:cs="Times New Roman"/>
          <w:bCs/>
          <w:sz w:val="28"/>
          <w:szCs w:val="28"/>
          <w:lang w:val="en-US"/>
        </w:rPr>
        <w:t>CALL REFERENCE NUMBER: DIGIT.1.2.0</w:t>
      </w:r>
      <w:r w:rsidR="00C401D3">
        <w:rPr>
          <w:rFonts w:ascii="Times New Roman" w:hAnsi="Times New Roman" w:cs="Times New Roman"/>
          <w:bCs/>
          <w:sz w:val="28"/>
          <w:szCs w:val="28"/>
          <w:lang w:val="en-US"/>
        </w:rPr>
        <w:t>4</w:t>
      </w:r>
    </w:p>
    <w:p w14:paraId="6D5AFE19" w14:textId="77777777" w:rsidR="00D2400D" w:rsidRPr="005A54DE" w:rsidRDefault="00D2400D" w:rsidP="00F829E3">
      <w:pPr>
        <w:jc w:val="center"/>
        <w:rPr>
          <w:rFonts w:ascii="Times New Roman" w:hAnsi="Times New Roman" w:cs="Times New Roman"/>
          <w:b/>
          <w:bCs/>
          <w:lang w:val="en-US"/>
        </w:rPr>
      </w:pPr>
    </w:p>
    <w:p w14:paraId="56D2F673" w14:textId="77777777" w:rsidR="00D2400D" w:rsidRPr="005A54DE" w:rsidRDefault="00D2400D" w:rsidP="00F829E3">
      <w:pPr>
        <w:jc w:val="center"/>
        <w:rPr>
          <w:rFonts w:ascii="Times New Roman" w:hAnsi="Times New Roman" w:cs="Times New Roman"/>
          <w:b/>
          <w:bCs/>
          <w:lang w:val="en-US"/>
        </w:rPr>
      </w:pPr>
    </w:p>
    <w:p w14:paraId="2FD75131" w14:textId="77777777" w:rsidR="00D2400D" w:rsidRDefault="00D2400D" w:rsidP="00F829E3">
      <w:pPr>
        <w:jc w:val="center"/>
        <w:rPr>
          <w:rFonts w:ascii="Times New Roman" w:hAnsi="Times New Roman" w:cs="Times New Roman"/>
          <w:b/>
          <w:bCs/>
          <w:lang w:val="en-US"/>
        </w:rPr>
      </w:pPr>
    </w:p>
    <w:p w14:paraId="247075E3" w14:textId="77777777" w:rsidR="00BD31D9" w:rsidRDefault="00BD31D9" w:rsidP="00F829E3">
      <w:pPr>
        <w:jc w:val="center"/>
        <w:rPr>
          <w:rFonts w:ascii="Times New Roman" w:hAnsi="Times New Roman" w:cs="Times New Roman"/>
          <w:b/>
          <w:bCs/>
          <w:lang w:val="en-US"/>
        </w:rPr>
      </w:pPr>
    </w:p>
    <w:p w14:paraId="79C42EB4" w14:textId="77777777" w:rsidR="00F10385" w:rsidRDefault="00F10385" w:rsidP="00F829E3">
      <w:pPr>
        <w:jc w:val="center"/>
        <w:rPr>
          <w:rFonts w:ascii="Times New Roman" w:hAnsi="Times New Roman" w:cs="Times New Roman"/>
          <w:b/>
          <w:bCs/>
          <w:lang w:val="en-US"/>
        </w:rPr>
      </w:pPr>
    </w:p>
    <w:p w14:paraId="54251A76" w14:textId="77777777" w:rsidR="00F10385" w:rsidRPr="005A54DE" w:rsidRDefault="00F10385" w:rsidP="00F829E3">
      <w:pPr>
        <w:jc w:val="center"/>
        <w:rPr>
          <w:rFonts w:ascii="Times New Roman" w:hAnsi="Times New Roman" w:cs="Times New Roman"/>
          <w:b/>
          <w:bCs/>
          <w:lang w:val="en-US"/>
        </w:rPr>
      </w:pPr>
    </w:p>
    <w:p w14:paraId="65E10867" w14:textId="182A0EEB" w:rsidR="00D2400D" w:rsidRPr="005A54DE" w:rsidRDefault="00BE695A" w:rsidP="00F829E3">
      <w:pPr>
        <w:jc w:val="center"/>
        <w:rPr>
          <w:rFonts w:ascii="Times New Roman" w:hAnsi="Times New Roman" w:cs="Times New Roman"/>
          <w:b/>
          <w:bCs/>
        </w:rPr>
      </w:pPr>
      <w:r>
        <w:rPr>
          <w:rFonts w:ascii="Times New Roman" w:hAnsi="Times New Roman" w:cs="Times New Roman"/>
          <w:bCs/>
          <w:lang w:val="en-US"/>
        </w:rPr>
        <w:t>Ju</w:t>
      </w:r>
      <w:r w:rsidR="00420905">
        <w:rPr>
          <w:rFonts w:ascii="Times New Roman" w:hAnsi="Times New Roman" w:cs="Times New Roman"/>
          <w:bCs/>
          <w:lang w:val="en-US"/>
        </w:rPr>
        <w:t>ly</w:t>
      </w:r>
      <w:r w:rsidR="00AA4D96" w:rsidRPr="005A54DE">
        <w:rPr>
          <w:rFonts w:ascii="Times New Roman" w:hAnsi="Times New Roman" w:cs="Times New Roman"/>
          <w:bCs/>
          <w:lang w:val="en-US"/>
        </w:rPr>
        <w:t xml:space="preserve"> </w:t>
      </w:r>
      <w:r w:rsidR="00D2400D" w:rsidRPr="005A54DE">
        <w:rPr>
          <w:rFonts w:ascii="Times New Roman" w:hAnsi="Times New Roman" w:cs="Times New Roman"/>
          <w:bCs/>
          <w:lang w:val="en-US"/>
        </w:rPr>
        <w:t>202</w:t>
      </w:r>
      <w:r w:rsidR="00AA4D96" w:rsidRPr="005A54DE">
        <w:rPr>
          <w:rFonts w:ascii="Times New Roman" w:hAnsi="Times New Roman" w:cs="Times New Roman"/>
          <w:bCs/>
          <w:lang w:val="en-US"/>
        </w:rPr>
        <w:t>6</w:t>
      </w:r>
      <w:r w:rsidR="00D2400D" w:rsidRPr="005A54DE">
        <w:rPr>
          <w:rFonts w:ascii="Times New Roman" w:hAnsi="Times New Roman" w:cs="Times New Roman"/>
          <w:b/>
          <w:bCs/>
          <w:lang w:val="en-US"/>
        </w:rPr>
        <w:br w:type="page"/>
      </w:r>
      <w:r w:rsidR="00CA0E2B" w:rsidRPr="005A54DE">
        <w:rPr>
          <w:rStyle w:val="Heading1Char"/>
          <w:rFonts w:ascii="Times New Roman" w:hAnsi="Times New Roman" w:cs="Times New Roman"/>
        </w:rPr>
        <w:lastRenderedPageBreak/>
        <w:t xml:space="preserve">Business Development Plan for </w:t>
      </w:r>
      <w:r w:rsidR="00F716B0" w:rsidRPr="005A54DE">
        <w:rPr>
          <w:rStyle w:val="Heading1Char"/>
          <w:rFonts w:ascii="Times New Roman" w:hAnsi="Times New Roman" w:cs="Times New Roman"/>
        </w:rPr>
        <w:t>Research Center</w:t>
      </w:r>
    </w:p>
    <w:p w14:paraId="643519D6" w14:textId="1DFC3433" w:rsidR="00D2400D" w:rsidRPr="005A54DE" w:rsidRDefault="00D2400D" w:rsidP="00D2400D">
      <w:pPr>
        <w:jc w:val="both"/>
        <w:rPr>
          <w:rFonts w:ascii="Times New Roman" w:hAnsi="Times New Roman" w:cs="Times New Roman"/>
          <w:b/>
          <w:bCs/>
          <w:color w:val="295A4D"/>
          <w:sz w:val="22"/>
          <w:szCs w:val="22"/>
        </w:rPr>
      </w:pPr>
      <w:r w:rsidRPr="005A54DE">
        <w:rPr>
          <w:rFonts w:ascii="Times New Roman" w:hAnsi="Times New Roman" w:cs="Times New Roman"/>
          <w:b/>
          <w:bCs/>
          <w:color w:val="295A4D"/>
          <w:sz w:val="22"/>
          <w:szCs w:val="22"/>
        </w:rPr>
        <w:t>Instructions for completing the document</w:t>
      </w:r>
    </w:p>
    <w:p w14:paraId="1CFCC188" w14:textId="19F5E650" w:rsidR="00AA4D96" w:rsidRPr="005A54DE" w:rsidRDefault="00D2400D" w:rsidP="00AA4D96">
      <w:pPr>
        <w:jc w:val="both"/>
        <w:rPr>
          <w:rFonts w:ascii="Times New Roman" w:hAnsi="Times New Roman" w:cs="Times New Roman"/>
          <w:sz w:val="22"/>
          <w:szCs w:val="22"/>
        </w:rPr>
      </w:pPr>
      <w:r w:rsidRPr="005A54DE">
        <w:rPr>
          <w:rFonts w:ascii="Times New Roman" w:hAnsi="Times New Roman" w:cs="Times New Roman"/>
          <w:sz w:val="22"/>
          <w:szCs w:val="22"/>
        </w:rPr>
        <w:t xml:space="preserve">This document provides guidance to applicants on the expected structure and content of the Business Development Plan (BDP) for the </w:t>
      </w:r>
      <w:r w:rsidR="00F716B0" w:rsidRPr="005A54DE">
        <w:rPr>
          <w:rFonts w:ascii="Times New Roman" w:hAnsi="Times New Roman" w:cs="Times New Roman"/>
          <w:sz w:val="22"/>
          <w:szCs w:val="22"/>
        </w:rPr>
        <w:t>Research  Center</w:t>
      </w:r>
      <w:r w:rsidRPr="005A54DE">
        <w:rPr>
          <w:rFonts w:ascii="Times New Roman" w:hAnsi="Times New Roman" w:cs="Times New Roman"/>
          <w:sz w:val="22"/>
          <w:szCs w:val="22"/>
        </w:rPr>
        <w:t xml:space="preserve">. Applicants are required to </w:t>
      </w:r>
      <w:r w:rsidR="00DE306E" w:rsidRPr="005A54DE">
        <w:rPr>
          <w:rFonts w:ascii="Times New Roman" w:hAnsi="Times New Roman" w:cs="Times New Roman"/>
          <w:sz w:val="22"/>
          <w:szCs w:val="22"/>
        </w:rPr>
        <w:t>follow</w:t>
      </w:r>
      <w:r w:rsidRPr="005A54DE">
        <w:rPr>
          <w:rFonts w:ascii="Times New Roman" w:hAnsi="Times New Roman" w:cs="Times New Roman"/>
          <w:sz w:val="22"/>
          <w:szCs w:val="22"/>
        </w:rPr>
        <w:t xml:space="preserve"> this structure when preparing the BDP and to provide all relevant information under the indicated sections. The BDP should present a clear and structured description of the current situation, key challenges, development strategy, planned activities, expected results, and financial and sustainability plans related to the </w:t>
      </w:r>
      <w:r w:rsidR="00F716B0" w:rsidRPr="005A54DE">
        <w:rPr>
          <w:rFonts w:ascii="Times New Roman" w:hAnsi="Times New Roman" w:cs="Times New Roman"/>
          <w:sz w:val="22"/>
          <w:szCs w:val="22"/>
        </w:rPr>
        <w:t>Research  Center</w:t>
      </w:r>
      <w:r w:rsidRPr="005A54DE">
        <w:rPr>
          <w:rFonts w:ascii="Times New Roman" w:hAnsi="Times New Roman" w:cs="Times New Roman"/>
          <w:sz w:val="22"/>
          <w:szCs w:val="22"/>
        </w:rPr>
        <w:t xml:space="preserve">. </w:t>
      </w:r>
      <w:r w:rsidR="00AA4D96" w:rsidRPr="00E33269">
        <w:rPr>
          <w:rFonts w:ascii="Times New Roman" w:hAnsi="Times New Roman" w:cs="Times New Roman"/>
          <w:sz w:val="22"/>
          <w:szCs w:val="22"/>
        </w:rPr>
        <w:t xml:space="preserve">The maximum length of the Business Development Plan is </w:t>
      </w:r>
      <w:r w:rsidR="00BD31D9">
        <w:rPr>
          <w:rFonts w:ascii="Times New Roman" w:hAnsi="Times New Roman" w:cs="Times New Roman"/>
          <w:sz w:val="22"/>
          <w:szCs w:val="22"/>
        </w:rPr>
        <w:t>30</w:t>
      </w:r>
      <w:r w:rsidR="00AA4D96" w:rsidRPr="00E33269">
        <w:rPr>
          <w:rFonts w:ascii="Times New Roman" w:hAnsi="Times New Roman" w:cs="Times New Roman"/>
          <w:sz w:val="22"/>
          <w:szCs w:val="22"/>
        </w:rPr>
        <w:t xml:space="preserve"> pages, excluding </w:t>
      </w:r>
      <w:r w:rsidR="00AA4D96" w:rsidRPr="005A54DE">
        <w:rPr>
          <w:rFonts w:ascii="Times New Roman" w:hAnsi="Times New Roman" w:cs="Times New Roman"/>
          <w:sz w:val="22"/>
          <w:szCs w:val="22"/>
        </w:rPr>
        <w:t>two front pages of this template and annexes (</w:t>
      </w:r>
      <w:r w:rsidR="009216B5" w:rsidRPr="005A54DE">
        <w:rPr>
          <w:rFonts w:ascii="Times New Roman" w:hAnsi="Times New Roman" w:cs="Times New Roman"/>
          <w:sz w:val="22"/>
          <w:szCs w:val="22"/>
        </w:rPr>
        <w:t xml:space="preserve">only documents supporting the statements and information provided in the BDP, e.g. </w:t>
      </w:r>
      <w:r w:rsidR="00AA4D96" w:rsidRPr="005A54DE">
        <w:rPr>
          <w:rFonts w:ascii="Times New Roman" w:hAnsi="Times New Roman" w:cs="Times New Roman"/>
          <w:sz w:val="22"/>
          <w:szCs w:val="22"/>
        </w:rPr>
        <w:t xml:space="preserve">CVs of key staff, equipment lists, </w:t>
      </w:r>
      <w:r w:rsidR="00A57C7E">
        <w:rPr>
          <w:rFonts w:ascii="Times New Roman" w:hAnsi="Times New Roman" w:cs="Times New Roman"/>
          <w:sz w:val="22"/>
          <w:szCs w:val="22"/>
        </w:rPr>
        <w:t xml:space="preserve">previous </w:t>
      </w:r>
      <w:r w:rsidR="00AA4D96" w:rsidRPr="005A54DE">
        <w:rPr>
          <w:rFonts w:ascii="Times New Roman" w:hAnsi="Times New Roman" w:cs="Times New Roman"/>
          <w:sz w:val="22"/>
          <w:szCs w:val="22"/>
        </w:rPr>
        <w:t xml:space="preserve">projects). If the Applicant submits a BDP longer than </w:t>
      </w:r>
      <w:r w:rsidR="00825692">
        <w:rPr>
          <w:rFonts w:ascii="Times New Roman" w:hAnsi="Times New Roman" w:cs="Times New Roman"/>
          <w:sz w:val="22"/>
          <w:szCs w:val="22"/>
        </w:rPr>
        <w:t>30</w:t>
      </w:r>
      <w:r w:rsidR="00AA4D96" w:rsidRPr="005A54DE">
        <w:rPr>
          <w:rFonts w:ascii="Times New Roman" w:hAnsi="Times New Roman" w:cs="Times New Roman"/>
          <w:sz w:val="22"/>
          <w:szCs w:val="22"/>
        </w:rPr>
        <w:t xml:space="preserve"> pages, the pages exceeding the prescribed limit will not be taken into consideration during the evaluation process. The document must be prepared using Times New Roman font size 11, written in clear and concise language, avoiding unnecessary descriptive content. Sections of this template must not be </w:t>
      </w:r>
      <w:r w:rsidR="00AA4D96" w:rsidRPr="005A54DE">
        <w:rPr>
          <w:rFonts w:ascii="Times New Roman" w:hAnsi="Times New Roman" w:cs="Times New Roman"/>
          <w:sz w:val="22"/>
          <w:szCs w:val="22"/>
          <w:lang w:val="en"/>
        </w:rPr>
        <w:t xml:space="preserve">extracted from the document in separate annexes. </w:t>
      </w:r>
    </w:p>
    <w:p w14:paraId="28DC1056" w14:textId="77777777" w:rsidR="00D2400D" w:rsidRPr="005A54DE" w:rsidRDefault="00D2400D" w:rsidP="00D2400D">
      <w:pPr>
        <w:jc w:val="both"/>
        <w:rPr>
          <w:rFonts w:ascii="Times New Roman" w:hAnsi="Times New Roman" w:cs="Times New Roman"/>
          <w:b/>
          <w:bCs/>
          <w:color w:val="295A4D"/>
          <w:sz w:val="22"/>
          <w:szCs w:val="22"/>
        </w:rPr>
      </w:pPr>
      <w:r w:rsidRPr="005A54DE">
        <w:rPr>
          <w:rFonts w:ascii="Times New Roman" w:hAnsi="Times New Roman" w:cs="Times New Roman"/>
          <w:b/>
          <w:bCs/>
          <w:color w:val="295A4D"/>
          <w:sz w:val="22"/>
          <w:szCs w:val="22"/>
        </w:rPr>
        <w:t>Important note:</w:t>
      </w:r>
    </w:p>
    <w:p w14:paraId="5ED9B04F" w14:textId="5D183D6D" w:rsidR="00D2400D" w:rsidRPr="005A54DE" w:rsidRDefault="00D2400D" w:rsidP="00D2400D">
      <w:pPr>
        <w:jc w:val="both"/>
        <w:rPr>
          <w:rFonts w:ascii="Times New Roman" w:hAnsi="Times New Roman" w:cs="Times New Roman"/>
          <w:bCs/>
          <w:sz w:val="22"/>
          <w:szCs w:val="22"/>
        </w:rPr>
      </w:pPr>
      <w:r w:rsidRPr="005A54DE">
        <w:rPr>
          <w:rFonts w:ascii="Times New Roman" w:hAnsi="Times New Roman" w:cs="Times New Roman"/>
          <w:bCs/>
          <w:sz w:val="22"/>
          <w:szCs w:val="22"/>
        </w:rPr>
        <w:t>The Business Development Plan is a key project document and must be fully aligned with the information provided in other parts of the project application, particular</w:t>
      </w:r>
      <w:r w:rsidR="00DE306E" w:rsidRPr="005A54DE">
        <w:rPr>
          <w:rFonts w:ascii="Times New Roman" w:hAnsi="Times New Roman" w:cs="Times New Roman"/>
          <w:bCs/>
          <w:sz w:val="22"/>
          <w:szCs w:val="22"/>
        </w:rPr>
        <w:t>y</w:t>
      </w:r>
      <w:r w:rsidRPr="005A54DE">
        <w:rPr>
          <w:rFonts w:ascii="Times New Roman" w:hAnsi="Times New Roman" w:cs="Times New Roman"/>
          <w:bCs/>
          <w:sz w:val="22"/>
          <w:szCs w:val="22"/>
        </w:rPr>
        <w:t xml:space="preserve"> with the Application Form submitted through the eDIGIT portal. </w:t>
      </w:r>
    </w:p>
    <w:p w14:paraId="30A1314C" w14:textId="118CBCD1" w:rsidR="00CA0E2B" w:rsidRPr="005A54DE" w:rsidRDefault="00D2400D" w:rsidP="00F829E3">
      <w:pPr>
        <w:pStyle w:val="Heading1"/>
        <w:rPr>
          <w:rFonts w:ascii="Times New Roman" w:hAnsi="Times New Roman" w:cs="Times New Roman"/>
        </w:rPr>
      </w:pPr>
      <w:r w:rsidRPr="005A54DE" w:rsidDel="00D2400D">
        <w:rPr>
          <w:rFonts w:ascii="Times New Roman" w:hAnsi="Times New Roman" w:cs="Times New Roman"/>
          <w:bCs/>
        </w:rPr>
        <w:t xml:space="preserve"> </w:t>
      </w:r>
      <w:r w:rsidR="00CA0E2B" w:rsidRPr="005A54DE">
        <w:rPr>
          <w:rFonts w:ascii="Times New Roman" w:hAnsi="Times New Roman" w:cs="Times New Roman"/>
        </w:rPr>
        <w:t>Executive Summary</w:t>
      </w:r>
      <w:r w:rsidR="00516A23" w:rsidRPr="005A54DE">
        <w:rPr>
          <w:rFonts w:ascii="Times New Roman" w:hAnsi="Times New Roman" w:cs="Times New Roman"/>
        </w:rPr>
        <w:t xml:space="preserve"> </w:t>
      </w:r>
      <w:r w:rsidR="00B01B99">
        <w:rPr>
          <w:rFonts w:ascii="Times New Roman" w:hAnsi="Times New Roman" w:cs="Times New Roman"/>
        </w:rPr>
        <w:t>(max 1 page)</w:t>
      </w:r>
    </w:p>
    <w:p w14:paraId="4AC61F03" w14:textId="7A28693D" w:rsidR="00F869BE" w:rsidRPr="00CA0584" w:rsidRDefault="002F79C5" w:rsidP="00CD20D9">
      <w:pPr>
        <w:jc w:val="both"/>
        <w:rPr>
          <w:rFonts w:ascii="Times New Roman" w:hAnsi="Times New Roman" w:cs="Times New Roman"/>
          <w:b/>
          <w:sz w:val="22"/>
          <w:szCs w:val="22"/>
        </w:rPr>
      </w:pPr>
      <w:r w:rsidRPr="002226DA">
        <w:rPr>
          <w:rFonts w:ascii="Times New Roman" w:hAnsi="Times New Roman" w:cs="Times New Roman"/>
          <w:sz w:val="22"/>
          <w:szCs w:val="22"/>
        </w:rPr>
        <w:t xml:space="preserve">The </w:t>
      </w:r>
      <w:r>
        <w:rPr>
          <w:rFonts w:ascii="Times New Roman" w:hAnsi="Times New Roman" w:cs="Times New Roman"/>
          <w:sz w:val="22"/>
          <w:szCs w:val="22"/>
        </w:rPr>
        <w:t>summary</w:t>
      </w:r>
      <w:r w:rsidRPr="002226DA">
        <w:rPr>
          <w:rFonts w:ascii="Times New Roman" w:hAnsi="Times New Roman" w:cs="Times New Roman"/>
          <w:sz w:val="22"/>
          <w:szCs w:val="22"/>
        </w:rPr>
        <w:t xml:space="preserve"> should clearly define the Research Center covered by the project, including the organizational units, laboratories, facilities, research infrastructures, and support functions that form part of the RC.</w:t>
      </w:r>
      <w:r>
        <w:rPr>
          <w:rFonts w:ascii="Times New Roman" w:hAnsi="Times New Roman" w:cs="Times New Roman"/>
          <w:sz w:val="22"/>
          <w:szCs w:val="22"/>
        </w:rPr>
        <w:t xml:space="preserve"> </w:t>
      </w:r>
      <w:r w:rsidR="00F869BE" w:rsidRPr="00CA0584">
        <w:rPr>
          <w:rFonts w:ascii="Times New Roman" w:hAnsi="Times New Roman" w:cs="Times New Roman"/>
          <w:sz w:val="22"/>
          <w:szCs w:val="22"/>
        </w:rPr>
        <w:t xml:space="preserve">The </w:t>
      </w:r>
      <w:r w:rsidR="00F869BE">
        <w:rPr>
          <w:rFonts w:ascii="Times New Roman" w:hAnsi="Times New Roman" w:cs="Times New Roman"/>
          <w:sz w:val="22"/>
          <w:szCs w:val="22"/>
        </w:rPr>
        <w:t>summary</w:t>
      </w:r>
      <w:r w:rsidR="00F869BE" w:rsidRPr="00CA0584">
        <w:rPr>
          <w:rFonts w:ascii="Times New Roman" w:hAnsi="Times New Roman" w:cs="Times New Roman"/>
          <w:sz w:val="22"/>
          <w:szCs w:val="22"/>
        </w:rPr>
        <w:t xml:space="preserve"> must briefly describe the main activities</w:t>
      </w:r>
      <w:r>
        <w:rPr>
          <w:rFonts w:ascii="Times New Roman" w:hAnsi="Times New Roman" w:cs="Times New Roman"/>
          <w:sz w:val="22"/>
          <w:szCs w:val="22"/>
        </w:rPr>
        <w:t xml:space="preserve">, </w:t>
      </w:r>
      <w:r w:rsidRPr="000F150F">
        <w:rPr>
          <w:rFonts w:ascii="Times New Roman" w:hAnsi="Times New Roman" w:cs="Times New Roman"/>
          <w:sz w:val="22"/>
          <w:szCs w:val="22"/>
        </w:rPr>
        <w:t>the overall and specific objectives of the project</w:t>
      </w:r>
      <w:r w:rsidR="00F869BE" w:rsidRPr="00CA0584">
        <w:rPr>
          <w:rFonts w:ascii="Times New Roman" w:hAnsi="Times New Roman" w:cs="Times New Roman"/>
          <w:sz w:val="22"/>
          <w:szCs w:val="22"/>
        </w:rPr>
        <w:t xml:space="preserve">, showing how they will lead to the expected </w:t>
      </w:r>
      <w:r w:rsidRPr="0002415F">
        <w:rPr>
          <w:rFonts w:ascii="Times New Roman" w:hAnsi="Times New Roman" w:cs="Times New Roman"/>
          <w:sz w:val="22"/>
          <w:szCs w:val="22"/>
        </w:rPr>
        <w:t>expected outputs, outcomes and impacts</w:t>
      </w:r>
      <w:r w:rsidRPr="002F79C5">
        <w:rPr>
          <w:rFonts w:ascii="Times New Roman" w:hAnsi="Times New Roman" w:cs="Times New Roman"/>
          <w:sz w:val="22"/>
          <w:szCs w:val="22"/>
        </w:rPr>
        <w:t xml:space="preserve"> </w:t>
      </w:r>
      <w:r w:rsidR="00F869BE" w:rsidRPr="00CA0584">
        <w:rPr>
          <w:rFonts w:ascii="Times New Roman" w:hAnsi="Times New Roman" w:cs="Times New Roman"/>
          <w:sz w:val="22"/>
          <w:szCs w:val="22"/>
        </w:rPr>
        <w:t>within the planned timeframe and resources.</w:t>
      </w:r>
    </w:p>
    <w:p w14:paraId="01B78806" w14:textId="1018F7C5" w:rsidR="00B80778" w:rsidRPr="005A54DE" w:rsidRDefault="00EF0D87" w:rsidP="00F829E3">
      <w:pPr>
        <w:pStyle w:val="Heading1"/>
        <w:rPr>
          <w:rFonts w:ascii="Times New Roman" w:hAnsi="Times New Roman" w:cs="Times New Roman"/>
        </w:rPr>
      </w:pPr>
      <w:r w:rsidRPr="005A54DE">
        <w:rPr>
          <w:rFonts w:ascii="Times New Roman" w:hAnsi="Times New Roman" w:cs="Times New Roman"/>
        </w:rPr>
        <w:t xml:space="preserve">2. </w:t>
      </w:r>
      <w:r w:rsidR="00B80778" w:rsidRPr="005A54DE">
        <w:rPr>
          <w:rFonts w:ascii="Times New Roman" w:hAnsi="Times New Roman" w:cs="Times New Roman"/>
        </w:rPr>
        <w:t>Current state</w:t>
      </w:r>
      <w:r w:rsidRPr="005A54DE">
        <w:rPr>
          <w:rFonts w:ascii="Times New Roman" w:hAnsi="Times New Roman" w:cs="Times New Roman"/>
        </w:rPr>
        <w:t xml:space="preserve"> </w:t>
      </w:r>
      <w:r w:rsidR="007947BF" w:rsidRPr="005A54DE">
        <w:rPr>
          <w:rFonts w:ascii="Times New Roman" w:hAnsi="Times New Roman" w:cs="Times New Roman"/>
        </w:rPr>
        <w:t xml:space="preserve">&amp; Options for Development </w:t>
      </w:r>
      <w:r w:rsidR="004629A2" w:rsidRPr="005A54DE">
        <w:rPr>
          <w:rFonts w:ascii="Times New Roman" w:hAnsi="Times New Roman" w:cs="Times New Roman"/>
        </w:rPr>
        <w:t xml:space="preserve">of </w:t>
      </w:r>
      <w:r w:rsidR="00B83570" w:rsidRPr="005A54DE">
        <w:rPr>
          <w:rFonts w:ascii="Times New Roman" w:hAnsi="Times New Roman" w:cs="Times New Roman"/>
        </w:rPr>
        <w:t>Research Center</w:t>
      </w:r>
    </w:p>
    <w:p w14:paraId="03EB8793" w14:textId="5BF29F92" w:rsidR="00CA0E2B" w:rsidRPr="005A54DE" w:rsidRDefault="00B80778" w:rsidP="00F829E3">
      <w:pPr>
        <w:pStyle w:val="Heading2"/>
        <w:rPr>
          <w:rFonts w:ascii="Times New Roman" w:hAnsi="Times New Roman" w:cs="Times New Roman"/>
          <w:bCs/>
        </w:rPr>
      </w:pPr>
      <w:r w:rsidRPr="005A54DE">
        <w:rPr>
          <w:rFonts w:ascii="Times New Roman" w:hAnsi="Times New Roman" w:cs="Times New Roman"/>
          <w:bCs/>
        </w:rPr>
        <w:t xml:space="preserve">2.1 </w:t>
      </w:r>
      <w:r w:rsidR="00CA0E2B" w:rsidRPr="005A54DE">
        <w:rPr>
          <w:rFonts w:ascii="Times New Roman" w:hAnsi="Times New Roman" w:cs="Times New Roman"/>
          <w:bCs/>
        </w:rPr>
        <w:t xml:space="preserve">Organizational </w:t>
      </w:r>
      <w:r w:rsidR="00632097" w:rsidRPr="005A54DE">
        <w:rPr>
          <w:rFonts w:ascii="Times New Roman" w:hAnsi="Times New Roman" w:cs="Times New Roman"/>
          <w:bCs/>
        </w:rPr>
        <w:t xml:space="preserve">&amp; Resources </w:t>
      </w:r>
      <w:r w:rsidR="00CA0E2B" w:rsidRPr="005A54DE">
        <w:rPr>
          <w:rFonts w:ascii="Times New Roman" w:hAnsi="Times New Roman" w:cs="Times New Roman"/>
          <w:bCs/>
        </w:rPr>
        <w:t>Overview</w:t>
      </w:r>
    </w:p>
    <w:p w14:paraId="0251A1D3" w14:textId="4F8023B9" w:rsidR="009F7F23" w:rsidRPr="005A54DE" w:rsidRDefault="009F7F23" w:rsidP="009F7F23">
      <w:pPr>
        <w:numPr>
          <w:ilvl w:val="0"/>
          <w:numId w:val="2"/>
        </w:numPr>
        <w:jc w:val="both"/>
        <w:rPr>
          <w:rFonts w:ascii="Times New Roman" w:hAnsi="Times New Roman" w:cs="Times New Roman"/>
          <w:sz w:val="22"/>
        </w:rPr>
      </w:pPr>
      <w:r w:rsidRPr="005A54DE">
        <w:rPr>
          <w:rFonts w:ascii="Times New Roman" w:hAnsi="Times New Roman" w:cs="Times New Roman"/>
          <w:sz w:val="22"/>
        </w:rPr>
        <w:t>Brief overview of the organisational structure of the Research Centre, including relevant management. Describe the roles and experience of key staff members involved in t</w:t>
      </w:r>
      <w:r w:rsidR="00DE306E" w:rsidRPr="005A54DE">
        <w:rPr>
          <w:rFonts w:ascii="Times New Roman" w:hAnsi="Times New Roman" w:cs="Times New Roman"/>
          <w:sz w:val="22"/>
        </w:rPr>
        <w:t>he implementation of the BDP. Where</w:t>
      </w:r>
      <w:r w:rsidRPr="005A54DE">
        <w:rPr>
          <w:rFonts w:ascii="Times New Roman" w:hAnsi="Times New Roman" w:cs="Times New Roman"/>
          <w:sz w:val="22"/>
        </w:rPr>
        <w:t xml:space="preserve"> applicable, refer </w:t>
      </w:r>
      <w:r w:rsidR="00DE306E" w:rsidRPr="005A54DE">
        <w:rPr>
          <w:rFonts w:ascii="Times New Roman" w:hAnsi="Times New Roman" w:cs="Times New Roman"/>
          <w:sz w:val="22"/>
        </w:rPr>
        <w:t xml:space="preserve">directly </w:t>
      </w:r>
      <w:r w:rsidRPr="005A54DE">
        <w:rPr>
          <w:rFonts w:ascii="Times New Roman" w:hAnsi="Times New Roman" w:cs="Times New Roman"/>
          <w:sz w:val="22"/>
        </w:rPr>
        <w:t xml:space="preserve">to demonstrated capacities </w:t>
      </w:r>
      <w:r w:rsidR="00DE306E" w:rsidRPr="005A54DE">
        <w:rPr>
          <w:rFonts w:ascii="Times New Roman" w:hAnsi="Times New Roman" w:cs="Times New Roman"/>
          <w:sz w:val="22"/>
        </w:rPr>
        <w:t>outlined</w:t>
      </w:r>
      <w:r w:rsidRPr="005A54DE">
        <w:rPr>
          <w:rFonts w:ascii="Times New Roman" w:hAnsi="Times New Roman" w:cs="Times New Roman"/>
          <w:sz w:val="22"/>
        </w:rPr>
        <w:t xml:space="preserve"> in the CVs. </w:t>
      </w:r>
    </w:p>
    <w:p w14:paraId="4441EE88" w14:textId="01E75870" w:rsidR="00632097" w:rsidRPr="005A54DE" w:rsidRDefault="00632097" w:rsidP="00632097">
      <w:pPr>
        <w:numPr>
          <w:ilvl w:val="0"/>
          <w:numId w:val="2"/>
        </w:numPr>
        <w:jc w:val="both"/>
        <w:rPr>
          <w:rFonts w:ascii="Times New Roman" w:hAnsi="Times New Roman" w:cs="Times New Roman"/>
          <w:sz w:val="22"/>
        </w:rPr>
      </w:pPr>
      <w:r w:rsidRPr="005A54DE">
        <w:rPr>
          <w:rFonts w:ascii="Times New Roman" w:hAnsi="Times New Roman" w:cs="Times New Roman"/>
          <w:sz w:val="22"/>
        </w:rPr>
        <w:t>Overview of the existing research infrastructure</w:t>
      </w:r>
      <w:r w:rsidR="00CC4A72">
        <w:rPr>
          <w:rFonts w:ascii="Times New Roman" w:hAnsi="Times New Roman" w:cs="Times New Roman"/>
          <w:sz w:val="22"/>
        </w:rPr>
        <w:t xml:space="preserve"> and </w:t>
      </w:r>
      <w:r w:rsidR="00B83570" w:rsidRPr="005A54DE">
        <w:rPr>
          <w:rFonts w:ascii="Times New Roman" w:hAnsi="Times New Roman" w:cs="Times New Roman"/>
          <w:sz w:val="22"/>
        </w:rPr>
        <w:t>equipment with</w:t>
      </w:r>
      <w:r w:rsidR="009A345D" w:rsidRPr="005A54DE">
        <w:rPr>
          <w:rFonts w:ascii="Times New Roman" w:hAnsi="Times New Roman" w:cs="Times New Roman"/>
          <w:sz w:val="22"/>
        </w:rPr>
        <w:t xml:space="preserve"> year of purchase.</w:t>
      </w:r>
      <w:r w:rsidR="00CC4A72">
        <w:rPr>
          <w:rFonts w:ascii="Times New Roman" w:hAnsi="Times New Roman" w:cs="Times New Roman"/>
          <w:sz w:val="22"/>
        </w:rPr>
        <w:t xml:space="preserve"> Include the value of infrastructure in EUR</w:t>
      </w:r>
    </w:p>
    <w:p w14:paraId="20F6004F" w14:textId="23386734" w:rsidR="00632097" w:rsidRPr="005A54DE" w:rsidRDefault="00632097">
      <w:pPr>
        <w:numPr>
          <w:ilvl w:val="0"/>
          <w:numId w:val="2"/>
        </w:numPr>
        <w:jc w:val="both"/>
        <w:rPr>
          <w:rFonts w:ascii="Times New Roman" w:hAnsi="Times New Roman" w:cs="Times New Roman"/>
          <w:sz w:val="22"/>
        </w:rPr>
      </w:pPr>
      <w:r w:rsidRPr="005A54DE">
        <w:rPr>
          <w:rFonts w:ascii="Times New Roman" w:hAnsi="Times New Roman" w:cs="Times New Roman"/>
          <w:sz w:val="22"/>
        </w:rPr>
        <w:t>Overview of key resources (knowledge, data, technologies, products</w:t>
      </w:r>
      <w:r w:rsidR="003C64F5" w:rsidRPr="005A54DE">
        <w:rPr>
          <w:rFonts w:ascii="Times New Roman" w:hAnsi="Times New Roman" w:cs="Times New Roman"/>
          <w:sz w:val="22"/>
        </w:rPr>
        <w:t xml:space="preserve">, </w:t>
      </w:r>
      <w:r w:rsidR="001D6EE0" w:rsidRPr="005A54DE">
        <w:rPr>
          <w:rFonts w:ascii="Times New Roman" w:hAnsi="Times New Roman" w:cs="Times New Roman"/>
          <w:sz w:val="22"/>
        </w:rPr>
        <w:t>and people</w:t>
      </w:r>
      <w:r w:rsidRPr="005A54DE">
        <w:rPr>
          <w:rFonts w:ascii="Times New Roman" w:hAnsi="Times New Roman" w:cs="Times New Roman"/>
          <w:sz w:val="22"/>
        </w:rPr>
        <w:t>) owned</w:t>
      </w:r>
      <w:r w:rsidR="00B83570" w:rsidRPr="005A54DE">
        <w:rPr>
          <w:rFonts w:ascii="Times New Roman" w:hAnsi="Times New Roman" w:cs="Times New Roman"/>
          <w:sz w:val="22"/>
        </w:rPr>
        <w:t>, used</w:t>
      </w:r>
      <w:r w:rsidRPr="005A54DE">
        <w:rPr>
          <w:rFonts w:ascii="Times New Roman" w:hAnsi="Times New Roman" w:cs="Times New Roman"/>
          <w:sz w:val="22"/>
        </w:rPr>
        <w:t xml:space="preserve"> or developed by the </w:t>
      </w:r>
      <w:r w:rsidR="00CC4A72">
        <w:rPr>
          <w:rFonts w:ascii="Times New Roman" w:hAnsi="Times New Roman" w:cs="Times New Roman"/>
          <w:sz w:val="22"/>
        </w:rPr>
        <w:t>RC</w:t>
      </w:r>
      <w:r w:rsidR="00DE306E" w:rsidRPr="005A54DE">
        <w:rPr>
          <w:rFonts w:ascii="Times New Roman" w:hAnsi="Times New Roman" w:cs="Times New Roman"/>
          <w:sz w:val="22"/>
        </w:rPr>
        <w:t xml:space="preserve">, including the </w:t>
      </w:r>
      <w:r w:rsidR="009A345D" w:rsidRPr="005A54DE">
        <w:rPr>
          <w:rFonts w:ascii="Times New Roman" w:hAnsi="Times New Roman" w:cs="Times New Roman"/>
          <w:sz w:val="22"/>
        </w:rPr>
        <w:t>year of creation</w:t>
      </w:r>
      <w:r w:rsidR="00DE306E" w:rsidRPr="005A54DE">
        <w:rPr>
          <w:rFonts w:ascii="Times New Roman" w:hAnsi="Times New Roman" w:cs="Times New Roman"/>
          <w:sz w:val="22"/>
        </w:rPr>
        <w:t xml:space="preserve"> or acquisition for each</w:t>
      </w:r>
      <w:r w:rsidR="0059421C" w:rsidRPr="005A54DE">
        <w:rPr>
          <w:rFonts w:ascii="Times New Roman" w:hAnsi="Times New Roman" w:cs="Times New Roman"/>
          <w:sz w:val="22"/>
        </w:rPr>
        <w:t xml:space="preserve"> resource.</w:t>
      </w:r>
    </w:p>
    <w:p w14:paraId="7DBCC7AC" w14:textId="208695A4" w:rsidR="00CA0E2B" w:rsidRPr="005A54DE" w:rsidRDefault="00B85CAE" w:rsidP="00632097">
      <w:pPr>
        <w:numPr>
          <w:ilvl w:val="0"/>
          <w:numId w:val="2"/>
        </w:numPr>
        <w:jc w:val="both"/>
        <w:rPr>
          <w:rFonts w:ascii="Times New Roman" w:hAnsi="Times New Roman" w:cs="Times New Roman"/>
        </w:rPr>
      </w:pPr>
      <w:r>
        <w:rPr>
          <w:rFonts w:ascii="Times New Roman" w:hAnsi="Times New Roman" w:cs="Times New Roman"/>
          <w:sz w:val="22"/>
        </w:rPr>
        <w:t>Description of k</w:t>
      </w:r>
      <w:r w:rsidR="00B80778" w:rsidRPr="005A54DE">
        <w:rPr>
          <w:rFonts w:ascii="Times New Roman" w:hAnsi="Times New Roman" w:cs="Times New Roman"/>
          <w:sz w:val="22"/>
        </w:rPr>
        <w:t xml:space="preserve">ey </w:t>
      </w:r>
      <w:r w:rsidR="00C34C28" w:rsidRPr="005A54DE">
        <w:rPr>
          <w:rFonts w:ascii="Times New Roman" w:hAnsi="Times New Roman" w:cs="Times New Roman"/>
          <w:sz w:val="22"/>
        </w:rPr>
        <w:t xml:space="preserve">existing processes </w:t>
      </w:r>
      <w:r w:rsidR="00B80778" w:rsidRPr="005A54DE">
        <w:rPr>
          <w:rFonts w:ascii="Times New Roman" w:hAnsi="Times New Roman" w:cs="Times New Roman"/>
          <w:sz w:val="22"/>
        </w:rPr>
        <w:t>(</w:t>
      </w:r>
      <w:r w:rsidR="00C34C28" w:rsidRPr="005A54DE">
        <w:rPr>
          <w:rFonts w:ascii="Times New Roman" w:hAnsi="Times New Roman" w:cs="Times New Roman"/>
          <w:sz w:val="22"/>
        </w:rPr>
        <w:t>both internal and external</w:t>
      </w:r>
      <w:r w:rsidR="00B80778" w:rsidRPr="005A54DE">
        <w:rPr>
          <w:rFonts w:ascii="Times New Roman" w:hAnsi="Times New Roman" w:cs="Times New Roman"/>
          <w:sz w:val="22"/>
        </w:rPr>
        <w:t>)</w:t>
      </w:r>
      <w:r>
        <w:rPr>
          <w:rFonts w:ascii="Times New Roman" w:hAnsi="Times New Roman" w:cs="Times New Roman"/>
          <w:sz w:val="22"/>
        </w:rPr>
        <w:t xml:space="preserve"> to be improved/developed through </w:t>
      </w:r>
      <w:r w:rsidR="000705EA">
        <w:rPr>
          <w:rFonts w:ascii="Times New Roman" w:hAnsi="Times New Roman" w:cs="Times New Roman"/>
          <w:sz w:val="22"/>
        </w:rPr>
        <w:t>the project (l</w:t>
      </w:r>
      <w:r w:rsidR="00AF1F95">
        <w:rPr>
          <w:rFonts w:ascii="Times New Roman" w:hAnsi="Times New Roman" w:cs="Times New Roman"/>
          <w:sz w:val="22"/>
        </w:rPr>
        <w:t xml:space="preserve">ink with </w:t>
      </w:r>
      <w:r w:rsidR="003F4B64">
        <w:rPr>
          <w:rFonts w:ascii="Times New Roman" w:hAnsi="Times New Roman" w:cs="Times New Roman"/>
          <w:sz w:val="22"/>
        </w:rPr>
        <w:t>relevant indicator</w:t>
      </w:r>
      <w:r w:rsidR="000546B5">
        <w:rPr>
          <w:rFonts w:ascii="Times New Roman" w:hAnsi="Times New Roman" w:cs="Times New Roman"/>
          <w:sz w:val="22"/>
        </w:rPr>
        <w:t>(s)</w:t>
      </w:r>
      <w:r w:rsidR="003F4B64">
        <w:rPr>
          <w:rFonts w:ascii="Times New Roman" w:hAnsi="Times New Roman" w:cs="Times New Roman"/>
          <w:sz w:val="22"/>
        </w:rPr>
        <w:t>)</w:t>
      </w:r>
      <w:r w:rsidR="003B04EF">
        <w:rPr>
          <w:rFonts w:ascii="Times New Roman" w:hAnsi="Times New Roman" w:cs="Times New Roman"/>
          <w:sz w:val="22"/>
        </w:rPr>
        <w:t xml:space="preserve">: </w:t>
      </w:r>
      <w:r w:rsidR="004A4661">
        <w:rPr>
          <w:rFonts w:ascii="Times New Roman" w:hAnsi="Times New Roman" w:cs="Times New Roman"/>
          <w:sz w:val="22"/>
        </w:rPr>
        <w:t>c</w:t>
      </w:r>
      <w:r w:rsidR="00C34C28" w:rsidRPr="005A54DE">
        <w:rPr>
          <w:rFonts w:ascii="Times New Roman" w:hAnsi="Times New Roman" w:cs="Times New Roman"/>
          <w:sz w:val="22"/>
        </w:rPr>
        <w:t xml:space="preserve">urrent mechanisms related to </w:t>
      </w:r>
      <w:r w:rsidR="00B80778" w:rsidRPr="005A54DE">
        <w:rPr>
          <w:rFonts w:ascii="Times New Roman" w:hAnsi="Times New Roman" w:cs="Times New Roman"/>
          <w:sz w:val="22"/>
        </w:rPr>
        <w:lastRenderedPageBreak/>
        <w:t>infrastructure utilisation, private sector collaboration, research commercialisation and financial sustainability</w:t>
      </w:r>
      <w:r w:rsidR="00EF413C" w:rsidRPr="005A54DE">
        <w:rPr>
          <w:rFonts w:ascii="Times New Roman" w:hAnsi="Times New Roman" w:cs="Times New Roman"/>
          <w:sz w:val="22"/>
        </w:rPr>
        <w:t xml:space="preserve"> (including </w:t>
      </w:r>
      <w:r w:rsidR="00C454B9" w:rsidRPr="005A54DE">
        <w:rPr>
          <w:rFonts w:ascii="Times New Roman" w:hAnsi="Times New Roman" w:cs="Times New Roman"/>
          <w:sz w:val="22"/>
        </w:rPr>
        <w:t xml:space="preserve">short </w:t>
      </w:r>
      <w:r w:rsidR="00EF413C" w:rsidRPr="005A54DE">
        <w:rPr>
          <w:rFonts w:ascii="Times New Roman" w:hAnsi="Times New Roman" w:cs="Times New Roman"/>
          <w:sz w:val="22"/>
        </w:rPr>
        <w:t>background info</w:t>
      </w:r>
      <w:r w:rsidR="00DE306E" w:rsidRPr="005A54DE">
        <w:rPr>
          <w:rFonts w:ascii="Times New Roman" w:hAnsi="Times New Roman" w:cs="Times New Roman"/>
          <w:sz w:val="22"/>
        </w:rPr>
        <w:t>rmation</w:t>
      </w:r>
      <w:r w:rsidR="00EF413C" w:rsidRPr="005A54DE">
        <w:rPr>
          <w:rFonts w:ascii="Times New Roman" w:hAnsi="Times New Roman" w:cs="Times New Roman"/>
          <w:sz w:val="22"/>
        </w:rPr>
        <w:t xml:space="preserve"> when and how </w:t>
      </w:r>
      <w:r w:rsidR="00DE306E" w:rsidRPr="005A54DE">
        <w:rPr>
          <w:rFonts w:ascii="Times New Roman" w:hAnsi="Times New Roman" w:cs="Times New Roman"/>
          <w:sz w:val="22"/>
        </w:rPr>
        <w:t>these processes</w:t>
      </w:r>
      <w:r w:rsidR="00EF413C" w:rsidRPr="005A54DE">
        <w:rPr>
          <w:rFonts w:ascii="Times New Roman" w:hAnsi="Times New Roman" w:cs="Times New Roman"/>
          <w:sz w:val="22"/>
        </w:rPr>
        <w:t xml:space="preserve"> were developed/introduced)</w:t>
      </w:r>
      <w:r w:rsidR="00A673BE" w:rsidRPr="005A54DE">
        <w:rPr>
          <w:rFonts w:ascii="Times New Roman" w:hAnsi="Times New Roman" w:cs="Times New Roman"/>
          <w:sz w:val="22"/>
        </w:rPr>
        <w:t>.</w:t>
      </w:r>
    </w:p>
    <w:p w14:paraId="438FD654" w14:textId="081EAD4A" w:rsidR="00B63537" w:rsidRPr="005A54DE" w:rsidRDefault="006C2376" w:rsidP="00F829E3">
      <w:pPr>
        <w:pStyle w:val="Heading2"/>
        <w:rPr>
          <w:rFonts w:ascii="Times New Roman" w:hAnsi="Times New Roman" w:cs="Times New Roman"/>
        </w:rPr>
      </w:pPr>
      <w:r w:rsidRPr="005A54DE">
        <w:rPr>
          <w:rFonts w:ascii="Times New Roman" w:hAnsi="Times New Roman" w:cs="Times New Roman"/>
        </w:rPr>
        <w:t>2.2</w:t>
      </w:r>
      <w:r w:rsidR="00B63537" w:rsidRPr="005A54DE">
        <w:rPr>
          <w:rFonts w:ascii="Times New Roman" w:hAnsi="Times New Roman" w:cs="Times New Roman"/>
        </w:rPr>
        <w:t xml:space="preserve"> Current </w:t>
      </w:r>
      <w:r w:rsidR="00AF0E1D" w:rsidRPr="005A54DE">
        <w:rPr>
          <w:rFonts w:ascii="Times New Roman" w:hAnsi="Times New Roman" w:cs="Times New Roman"/>
        </w:rPr>
        <w:t>services</w:t>
      </w:r>
      <w:r w:rsidR="00B63537" w:rsidRPr="005A54DE">
        <w:rPr>
          <w:rFonts w:ascii="Times New Roman" w:hAnsi="Times New Roman" w:cs="Times New Roman"/>
        </w:rPr>
        <w:t xml:space="preserve"> &amp; clients</w:t>
      </w:r>
    </w:p>
    <w:p w14:paraId="136E759F" w14:textId="7900B059" w:rsidR="00D36ADA" w:rsidRPr="005A54DE" w:rsidRDefault="009629B9" w:rsidP="00D36ADA">
      <w:pPr>
        <w:jc w:val="both"/>
        <w:rPr>
          <w:rFonts w:ascii="Times New Roman" w:hAnsi="Times New Roman" w:cs="Times New Roman"/>
          <w:sz w:val="22"/>
        </w:rPr>
      </w:pPr>
      <w:r w:rsidRPr="005A54DE">
        <w:rPr>
          <w:rFonts w:ascii="Times New Roman" w:hAnsi="Times New Roman" w:cs="Times New Roman"/>
          <w:sz w:val="22"/>
        </w:rPr>
        <w:t>Overview of</w:t>
      </w:r>
      <w:r w:rsidR="00DE306E" w:rsidRPr="005A54DE">
        <w:rPr>
          <w:rFonts w:ascii="Times New Roman" w:hAnsi="Times New Roman" w:cs="Times New Roman"/>
          <w:sz w:val="22"/>
        </w:rPr>
        <w:t xml:space="preserve"> the</w:t>
      </w:r>
      <w:r w:rsidRPr="005A54DE">
        <w:rPr>
          <w:rFonts w:ascii="Times New Roman" w:hAnsi="Times New Roman" w:cs="Times New Roman"/>
          <w:sz w:val="22"/>
        </w:rPr>
        <w:t xml:space="preserve"> existing services offered </w:t>
      </w:r>
      <w:r w:rsidR="00D36ADA" w:rsidRPr="005A54DE">
        <w:rPr>
          <w:rFonts w:ascii="Times New Roman" w:hAnsi="Times New Roman" w:cs="Times New Roman"/>
          <w:sz w:val="22"/>
        </w:rPr>
        <w:t>by the Research Centre, with relevant key statistics and the year each service was established. Focus in particular on the following types of services:</w:t>
      </w:r>
    </w:p>
    <w:p w14:paraId="0FA31CC5" w14:textId="77777777" w:rsidR="00D36ADA" w:rsidRPr="005A54DE" w:rsidRDefault="00D36ADA" w:rsidP="00D36ADA">
      <w:pPr>
        <w:pStyle w:val="ListParagraph"/>
        <w:numPr>
          <w:ilvl w:val="0"/>
          <w:numId w:val="58"/>
        </w:numPr>
        <w:jc w:val="both"/>
        <w:rPr>
          <w:rFonts w:ascii="Times New Roman" w:hAnsi="Times New Roman" w:cs="Times New Roman"/>
          <w:sz w:val="22"/>
        </w:rPr>
      </w:pPr>
      <w:r w:rsidRPr="005A54DE">
        <w:rPr>
          <w:rFonts w:ascii="Times New Roman" w:hAnsi="Times New Roman" w:cs="Times New Roman"/>
          <w:b/>
          <w:bCs/>
          <w:sz w:val="22"/>
        </w:rPr>
        <w:t>Access to infrastructure</w:t>
      </w:r>
      <w:r w:rsidRPr="005A54DE">
        <w:rPr>
          <w:rFonts w:ascii="Times New Roman" w:hAnsi="Times New Roman" w:cs="Times New Roman"/>
          <w:sz w:val="22"/>
        </w:rPr>
        <w:t xml:space="preserve"> (e.g., renting of equipment or research staff time): indicate the number of equipment units and provide usage statistics (e.g., number of users, number of sessions, total hours of use),</w:t>
      </w:r>
    </w:p>
    <w:p w14:paraId="7F937A65" w14:textId="77777777" w:rsidR="00D36ADA" w:rsidRPr="005A54DE" w:rsidRDefault="00D36ADA" w:rsidP="00D36ADA">
      <w:pPr>
        <w:pStyle w:val="ListParagraph"/>
        <w:numPr>
          <w:ilvl w:val="0"/>
          <w:numId w:val="58"/>
        </w:numPr>
        <w:jc w:val="both"/>
        <w:rPr>
          <w:rFonts w:ascii="Times New Roman" w:hAnsi="Times New Roman" w:cs="Times New Roman"/>
          <w:sz w:val="22"/>
        </w:rPr>
      </w:pPr>
      <w:r w:rsidRPr="005A54DE">
        <w:rPr>
          <w:rFonts w:ascii="Times New Roman" w:hAnsi="Times New Roman" w:cs="Times New Roman"/>
          <w:b/>
          <w:bCs/>
          <w:sz w:val="22"/>
        </w:rPr>
        <w:t>Analytical services</w:t>
      </w:r>
      <w:r w:rsidRPr="005A54DE">
        <w:rPr>
          <w:rFonts w:ascii="Times New Roman" w:hAnsi="Times New Roman" w:cs="Times New Roman"/>
          <w:sz w:val="22"/>
        </w:rPr>
        <w:t>,</w:t>
      </w:r>
    </w:p>
    <w:p w14:paraId="57CB63CF" w14:textId="01C0B4B1" w:rsidR="00D36ADA" w:rsidRPr="005A54DE" w:rsidRDefault="00D36ADA" w:rsidP="00D36ADA">
      <w:pPr>
        <w:pStyle w:val="ListParagraph"/>
        <w:numPr>
          <w:ilvl w:val="0"/>
          <w:numId w:val="58"/>
        </w:numPr>
        <w:jc w:val="both"/>
        <w:rPr>
          <w:rFonts w:ascii="Times New Roman" w:hAnsi="Times New Roman" w:cs="Times New Roman"/>
          <w:sz w:val="22"/>
        </w:rPr>
      </w:pPr>
      <w:r w:rsidRPr="005A54DE">
        <w:rPr>
          <w:rFonts w:ascii="Times New Roman" w:hAnsi="Times New Roman" w:cs="Times New Roman"/>
          <w:b/>
          <w:bCs/>
          <w:sz w:val="22"/>
        </w:rPr>
        <w:t>Contract research and development (R&amp;D)</w:t>
      </w:r>
      <w:r w:rsidRPr="005A54DE">
        <w:rPr>
          <w:rFonts w:ascii="Times New Roman" w:hAnsi="Times New Roman" w:cs="Times New Roman"/>
          <w:sz w:val="22"/>
        </w:rPr>
        <w:t xml:space="preserve">: number </w:t>
      </w:r>
      <w:r w:rsidR="00670AAD" w:rsidRPr="005A54DE">
        <w:rPr>
          <w:rFonts w:ascii="Times New Roman" w:hAnsi="Times New Roman" w:cs="Times New Roman"/>
          <w:sz w:val="22"/>
        </w:rPr>
        <w:t xml:space="preserve">of contracts </w:t>
      </w:r>
      <w:r w:rsidRPr="005A54DE">
        <w:rPr>
          <w:rFonts w:ascii="Times New Roman" w:hAnsi="Times New Roman" w:cs="Times New Roman"/>
          <w:sz w:val="22"/>
        </w:rPr>
        <w:t>and total value of projects,</w:t>
      </w:r>
    </w:p>
    <w:p w14:paraId="30C0E46D" w14:textId="77777777" w:rsidR="00D36ADA" w:rsidRPr="005A54DE" w:rsidRDefault="00D36ADA" w:rsidP="00D36ADA">
      <w:pPr>
        <w:pStyle w:val="ListParagraph"/>
        <w:numPr>
          <w:ilvl w:val="0"/>
          <w:numId w:val="58"/>
        </w:numPr>
        <w:jc w:val="both"/>
        <w:rPr>
          <w:rFonts w:ascii="Times New Roman" w:hAnsi="Times New Roman" w:cs="Times New Roman"/>
          <w:sz w:val="22"/>
        </w:rPr>
      </w:pPr>
      <w:r w:rsidRPr="005A54DE">
        <w:rPr>
          <w:rFonts w:ascii="Times New Roman" w:hAnsi="Times New Roman" w:cs="Times New Roman"/>
          <w:b/>
          <w:bCs/>
          <w:sz w:val="22"/>
        </w:rPr>
        <w:t>Collaborative R&amp;D</w:t>
      </w:r>
      <w:r w:rsidRPr="005A54DE">
        <w:rPr>
          <w:rFonts w:ascii="Times New Roman" w:hAnsi="Times New Roman" w:cs="Times New Roman"/>
          <w:sz w:val="22"/>
        </w:rPr>
        <w:t>: number and total value of projects.</w:t>
      </w:r>
    </w:p>
    <w:p w14:paraId="7307F679" w14:textId="5F46ABD7" w:rsidR="00D36ADA" w:rsidRPr="005A54DE" w:rsidRDefault="00D36ADA" w:rsidP="00D36ADA">
      <w:pPr>
        <w:jc w:val="both"/>
        <w:rPr>
          <w:rFonts w:ascii="Times New Roman" w:hAnsi="Times New Roman" w:cs="Times New Roman"/>
          <w:sz w:val="22"/>
        </w:rPr>
      </w:pPr>
      <w:r w:rsidRPr="005A54DE">
        <w:rPr>
          <w:rFonts w:ascii="Times New Roman" w:hAnsi="Times New Roman" w:cs="Times New Roman"/>
          <w:sz w:val="22"/>
        </w:rPr>
        <w:t xml:space="preserve">Present </w:t>
      </w:r>
      <w:r w:rsidRPr="005A54DE">
        <w:rPr>
          <w:rFonts w:ascii="Times New Roman" w:hAnsi="Times New Roman" w:cs="Times New Roman"/>
          <w:b/>
          <w:bCs/>
          <w:sz w:val="22"/>
        </w:rPr>
        <w:t>comprehensive data on the overall utilization of research infrastructure</w:t>
      </w:r>
      <w:r w:rsidRPr="005A54DE">
        <w:rPr>
          <w:rFonts w:ascii="Times New Roman" w:hAnsi="Times New Roman" w:cs="Times New Roman"/>
          <w:sz w:val="22"/>
        </w:rPr>
        <w:t>, regardless of user type. This sho</w:t>
      </w:r>
      <w:r w:rsidR="00DE306E" w:rsidRPr="005A54DE">
        <w:rPr>
          <w:rFonts w:ascii="Times New Roman" w:hAnsi="Times New Roman" w:cs="Times New Roman"/>
          <w:sz w:val="22"/>
        </w:rPr>
        <w:t>uld include information on the categories</w:t>
      </w:r>
      <w:r w:rsidRPr="005A54DE">
        <w:rPr>
          <w:rFonts w:ascii="Times New Roman" w:hAnsi="Times New Roman" w:cs="Times New Roman"/>
          <w:sz w:val="22"/>
        </w:rPr>
        <w:t xml:space="preserve"> of users (e.g., internal staff, external research organisations, industry partners) and their usage patterns. The aim is to provide a clear picture of how the infrastructure is currently used and to identify underutilised capacities and opportunities for broader access and collaboration.</w:t>
      </w:r>
    </w:p>
    <w:p w14:paraId="138767BC" w14:textId="1869881E" w:rsidR="00D36ADA" w:rsidRPr="005A54DE" w:rsidRDefault="00D36ADA" w:rsidP="00D36ADA">
      <w:pPr>
        <w:jc w:val="both"/>
        <w:rPr>
          <w:rFonts w:ascii="Times New Roman" w:hAnsi="Times New Roman" w:cs="Times New Roman"/>
          <w:sz w:val="22"/>
        </w:rPr>
      </w:pPr>
      <w:r w:rsidRPr="005A54DE">
        <w:rPr>
          <w:rFonts w:ascii="Times New Roman" w:hAnsi="Times New Roman" w:cs="Times New Roman"/>
          <w:sz w:val="22"/>
        </w:rPr>
        <w:t>Include a summary of key users or user groups, their needs, and examples of services or solutions provided to them. A list of</w:t>
      </w:r>
      <w:r w:rsidR="00DE306E" w:rsidRPr="005A54DE">
        <w:rPr>
          <w:rFonts w:ascii="Times New Roman" w:hAnsi="Times New Roman" w:cs="Times New Roman"/>
          <w:sz w:val="22"/>
        </w:rPr>
        <w:t xml:space="preserve"> key users and projects may be included</w:t>
      </w:r>
      <w:r w:rsidRPr="005A54DE">
        <w:rPr>
          <w:rFonts w:ascii="Times New Roman" w:hAnsi="Times New Roman" w:cs="Times New Roman"/>
          <w:sz w:val="22"/>
        </w:rPr>
        <w:t xml:space="preserve"> as an annex.</w:t>
      </w:r>
    </w:p>
    <w:p w14:paraId="5E0DC32D" w14:textId="0258BE12" w:rsidR="00B80778" w:rsidRPr="005A54DE" w:rsidRDefault="00B80778" w:rsidP="00F829E3">
      <w:pPr>
        <w:pStyle w:val="Heading2"/>
        <w:rPr>
          <w:rFonts w:ascii="Times New Roman" w:hAnsi="Times New Roman" w:cs="Times New Roman"/>
        </w:rPr>
      </w:pPr>
      <w:r w:rsidRPr="005A54DE">
        <w:rPr>
          <w:rFonts w:ascii="Times New Roman" w:hAnsi="Times New Roman" w:cs="Times New Roman"/>
        </w:rPr>
        <w:t>2.</w:t>
      </w:r>
      <w:r w:rsidR="006C2376" w:rsidRPr="005A54DE">
        <w:rPr>
          <w:rFonts w:ascii="Times New Roman" w:hAnsi="Times New Roman" w:cs="Times New Roman"/>
        </w:rPr>
        <w:t>3</w:t>
      </w:r>
      <w:r w:rsidRPr="005A54DE">
        <w:rPr>
          <w:rFonts w:ascii="Times New Roman" w:hAnsi="Times New Roman" w:cs="Times New Roman"/>
        </w:rPr>
        <w:t xml:space="preserve"> Recent initiatives </w:t>
      </w:r>
    </w:p>
    <w:p w14:paraId="4B9BF50F" w14:textId="51B3D9D4" w:rsidR="00CA0E2B" w:rsidRPr="005A54DE" w:rsidRDefault="00B80778" w:rsidP="00F829E3">
      <w:pPr>
        <w:jc w:val="both"/>
        <w:rPr>
          <w:rFonts w:ascii="Times New Roman" w:hAnsi="Times New Roman" w:cs="Times New Roman"/>
        </w:rPr>
      </w:pPr>
      <w:r w:rsidRPr="005A54DE">
        <w:rPr>
          <w:rFonts w:ascii="Times New Roman" w:hAnsi="Times New Roman" w:cs="Times New Roman"/>
          <w:sz w:val="22"/>
          <w:szCs w:val="22"/>
        </w:rPr>
        <w:t>Overview of key recent initiatives and their contribution to infrastructure utilisation, private sector collaboration, research commercialisation and financial sustainability</w:t>
      </w:r>
      <w:r w:rsidR="00BA188D" w:rsidRPr="005A54DE">
        <w:rPr>
          <w:rFonts w:ascii="Times New Roman" w:hAnsi="Times New Roman" w:cs="Times New Roman"/>
          <w:sz w:val="22"/>
          <w:szCs w:val="22"/>
        </w:rPr>
        <w:t xml:space="preserve">. </w:t>
      </w:r>
      <w:r w:rsidR="00DE306E" w:rsidRPr="005A54DE">
        <w:rPr>
          <w:rFonts w:ascii="Times New Roman" w:hAnsi="Times New Roman" w:cs="Times New Roman"/>
          <w:sz w:val="22"/>
          <w:szCs w:val="22"/>
        </w:rPr>
        <w:t>Specify the key initiatives, place them in temporal context and provide some key indicators related to them (for example, the number of projects submitted to certain types of calls demonstrating efforts to advance existing knowledge; the number of fairs attended reflecting attempts to find commercialisation partners; the number of potential collaborative projects or contract research opportunities evaluated etc.).</w:t>
      </w:r>
      <w:r w:rsidR="00BA188D" w:rsidRPr="005A54DE">
        <w:rPr>
          <w:rFonts w:ascii="Times New Roman" w:hAnsi="Times New Roman" w:cs="Times New Roman"/>
          <w:sz w:val="22"/>
          <w:szCs w:val="22"/>
        </w:rPr>
        <w:t xml:space="preserve"> </w:t>
      </w:r>
    </w:p>
    <w:p w14:paraId="0268070B" w14:textId="2A7E36B6" w:rsidR="00B80778" w:rsidRPr="005A54DE" w:rsidRDefault="00B80778" w:rsidP="00F829E3">
      <w:pPr>
        <w:pStyle w:val="Heading2"/>
        <w:rPr>
          <w:rFonts w:ascii="Times New Roman" w:hAnsi="Times New Roman" w:cs="Times New Roman"/>
        </w:rPr>
      </w:pPr>
      <w:r w:rsidRPr="005A54DE">
        <w:rPr>
          <w:rFonts w:ascii="Times New Roman" w:hAnsi="Times New Roman" w:cs="Times New Roman"/>
        </w:rPr>
        <w:t>2.</w:t>
      </w:r>
      <w:r w:rsidR="006C2376" w:rsidRPr="005A54DE">
        <w:rPr>
          <w:rFonts w:ascii="Times New Roman" w:hAnsi="Times New Roman" w:cs="Times New Roman"/>
        </w:rPr>
        <w:t>4</w:t>
      </w:r>
      <w:r w:rsidR="00633191" w:rsidRPr="005A54DE">
        <w:rPr>
          <w:rFonts w:ascii="Times New Roman" w:hAnsi="Times New Roman" w:cs="Times New Roman"/>
        </w:rPr>
        <w:t xml:space="preserve"> </w:t>
      </w:r>
      <w:r w:rsidR="00465BA2" w:rsidRPr="005A54DE">
        <w:rPr>
          <w:rFonts w:ascii="Times New Roman" w:hAnsi="Times New Roman" w:cs="Times New Roman"/>
        </w:rPr>
        <w:t>Current</w:t>
      </w:r>
      <w:r w:rsidRPr="005A54DE">
        <w:rPr>
          <w:rFonts w:ascii="Times New Roman" w:hAnsi="Times New Roman" w:cs="Times New Roman"/>
        </w:rPr>
        <w:t xml:space="preserve"> results</w:t>
      </w:r>
    </w:p>
    <w:p w14:paraId="02D8F3D8" w14:textId="6836C452" w:rsidR="0005595C" w:rsidRPr="005A54DE" w:rsidRDefault="00DE306E" w:rsidP="00F829E3">
      <w:pPr>
        <w:jc w:val="both"/>
        <w:rPr>
          <w:rFonts w:ascii="Times New Roman" w:hAnsi="Times New Roman" w:cs="Times New Roman"/>
          <w:sz w:val="22"/>
          <w:szCs w:val="22"/>
        </w:rPr>
      </w:pPr>
      <w:r w:rsidRPr="005A54DE">
        <w:rPr>
          <w:rFonts w:ascii="Times New Roman" w:hAnsi="Times New Roman" w:cs="Times New Roman"/>
          <w:sz w:val="22"/>
          <w:szCs w:val="22"/>
        </w:rPr>
        <w:t>Overview of current/previous status (covering last 3 years prior to this project’s submission, if available) of key operational indicators related to infrastructure utilisation, private sector collaboration, research commercialisation and financial sustainability. Include all relevant indicators that will be tracked within the Research Center. Some indicators can be introduced within the project if they have not been previously tracked but are considered relevant.</w:t>
      </w:r>
    </w:p>
    <w:p w14:paraId="601DE915" w14:textId="4705BE68" w:rsidR="000763B3" w:rsidRPr="005A54DE" w:rsidRDefault="000763B3" w:rsidP="00F829E3">
      <w:pPr>
        <w:pStyle w:val="Heading2"/>
        <w:rPr>
          <w:rFonts w:ascii="Times New Roman" w:hAnsi="Times New Roman" w:cs="Times New Roman"/>
        </w:rPr>
      </w:pPr>
      <w:r w:rsidRPr="005A54DE">
        <w:rPr>
          <w:rFonts w:ascii="Times New Roman" w:hAnsi="Times New Roman" w:cs="Times New Roman"/>
        </w:rPr>
        <w:t>2.</w:t>
      </w:r>
      <w:r w:rsidR="006C2376" w:rsidRPr="005A54DE">
        <w:rPr>
          <w:rFonts w:ascii="Times New Roman" w:hAnsi="Times New Roman" w:cs="Times New Roman"/>
        </w:rPr>
        <w:t>5</w:t>
      </w:r>
      <w:r w:rsidRPr="005A54DE">
        <w:rPr>
          <w:rFonts w:ascii="Times New Roman" w:hAnsi="Times New Roman" w:cs="Times New Roman"/>
        </w:rPr>
        <w:t xml:space="preserve"> Key challenges</w:t>
      </w:r>
    </w:p>
    <w:p w14:paraId="0382D286" w14:textId="31F20AB0" w:rsidR="001003EC" w:rsidRPr="005A54DE" w:rsidRDefault="00DE306E" w:rsidP="00F829E3">
      <w:pPr>
        <w:jc w:val="both"/>
        <w:rPr>
          <w:rFonts w:ascii="Times New Roman" w:hAnsi="Times New Roman" w:cs="Times New Roman"/>
          <w:sz w:val="22"/>
          <w:szCs w:val="22"/>
        </w:rPr>
      </w:pPr>
      <w:r w:rsidRPr="00CA0584">
        <w:rPr>
          <w:rFonts w:ascii="Times New Roman" w:hAnsi="Times New Roman" w:cs="Times New Roman"/>
          <w:sz w:val="22"/>
          <w:szCs w:val="22"/>
        </w:rPr>
        <w:t>Provide an analysis/summary of the main challenges facing the Research Center, also taking into account the following areas</w:t>
      </w:r>
      <w:r w:rsidR="001003EC" w:rsidRPr="005A54DE">
        <w:rPr>
          <w:rFonts w:ascii="Times New Roman" w:hAnsi="Times New Roman" w:cs="Times New Roman"/>
          <w:sz w:val="22"/>
          <w:szCs w:val="22"/>
        </w:rPr>
        <w:t>:</w:t>
      </w:r>
    </w:p>
    <w:p w14:paraId="44CDC0AE" w14:textId="426670E6" w:rsidR="00DB27DB" w:rsidRPr="005A54DE" w:rsidRDefault="00DB27DB" w:rsidP="00F829E3">
      <w:pPr>
        <w:pStyle w:val="ListParagraph"/>
        <w:numPr>
          <w:ilvl w:val="0"/>
          <w:numId w:val="47"/>
        </w:numPr>
        <w:jc w:val="both"/>
        <w:rPr>
          <w:rFonts w:ascii="Times New Roman" w:hAnsi="Times New Roman" w:cs="Times New Roman"/>
          <w:b/>
          <w:sz w:val="22"/>
          <w:szCs w:val="22"/>
        </w:rPr>
      </w:pPr>
      <w:r w:rsidRPr="005A54DE">
        <w:rPr>
          <w:rFonts w:ascii="Times New Roman" w:hAnsi="Times New Roman" w:cs="Times New Roman"/>
          <w:b/>
          <w:sz w:val="22"/>
          <w:szCs w:val="22"/>
        </w:rPr>
        <w:t>Professionalization of organizational and operational model</w:t>
      </w:r>
      <w:r w:rsidR="005E4DA0" w:rsidRPr="005A54DE">
        <w:rPr>
          <w:rFonts w:ascii="Times New Roman" w:hAnsi="Times New Roman" w:cs="Times New Roman"/>
          <w:b/>
          <w:sz w:val="22"/>
          <w:szCs w:val="22"/>
        </w:rPr>
        <w:t xml:space="preserve"> (examples of some challenges</w:t>
      </w:r>
      <w:r w:rsidR="00DB2421" w:rsidRPr="005A54DE">
        <w:rPr>
          <w:rFonts w:ascii="Times New Roman" w:hAnsi="Times New Roman" w:cs="Times New Roman"/>
          <w:b/>
          <w:sz w:val="22"/>
          <w:szCs w:val="22"/>
        </w:rPr>
        <w:t xml:space="preserve"> and </w:t>
      </w:r>
      <w:r w:rsidR="005E4DA0" w:rsidRPr="005A54DE">
        <w:rPr>
          <w:rFonts w:ascii="Times New Roman" w:hAnsi="Times New Roman" w:cs="Times New Roman"/>
          <w:b/>
          <w:sz w:val="22"/>
          <w:szCs w:val="22"/>
        </w:rPr>
        <w:t>gaps):</w:t>
      </w:r>
    </w:p>
    <w:p w14:paraId="40A81697" w14:textId="1D2DA0FB" w:rsidR="00DB27DB" w:rsidRPr="005A54DE" w:rsidRDefault="00DB27DB" w:rsidP="00DB27DB">
      <w:pPr>
        <w:pStyle w:val="ListParagraph"/>
        <w:numPr>
          <w:ilvl w:val="1"/>
          <w:numId w:val="1"/>
        </w:numPr>
        <w:jc w:val="both"/>
        <w:rPr>
          <w:rFonts w:ascii="Times New Roman" w:hAnsi="Times New Roman" w:cs="Times New Roman"/>
          <w:sz w:val="22"/>
          <w:szCs w:val="22"/>
        </w:rPr>
      </w:pPr>
      <w:r w:rsidRPr="005A54DE">
        <w:rPr>
          <w:rFonts w:ascii="Times New Roman" w:hAnsi="Times New Roman" w:cs="Times New Roman"/>
          <w:sz w:val="22"/>
          <w:szCs w:val="22"/>
        </w:rPr>
        <w:lastRenderedPageBreak/>
        <w:t>Gaps in management/technical/admin</w:t>
      </w:r>
      <w:r w:rsidR="00DB2421" w:rsidRPr="005A54DE">
        <w:rPr>
          <w:rFonts w:ascii="Times New Roman" w:hAnsi="Times New Roman" w:cs="Times New Roman"/>
          <w:sz w:val="22"/>
          <w:szCs w:val="22"/>
        </w:rPr>
        <w:t>istrative</w:t>
      </w:r>
      <w:r w:rsidRPr="005A54DE">
        <w:rPr>
          <w:rFonts w:ascii="Times New Roman" w:hAnsi="Times New Roman" w:cs="Times New Roman"/>
          <w:sz w:val="22"/>
          <w:szCs w:val="22"/>
        </w:rPr>
        <w:t xml:space="preserve"> capacities</w:t>
      </w:r>
      <w:r w:rsidR="00D604F2" w:rsidRPr="005A54DE">
        <w:rPr>
          <w:rFonts w:ascii="Times New Roman" w:hAnsi="Times New Roman" w:cs="Times New Roman"/>
          <w:sz w:val="22"/>
          <w:szCs w:val="22"/>
        </w:rPr>
        <w:t>,</w:t>
      </w:r>
    </w:p>
    <w:p w14:paraId="5FC5A794" w14:textId="2EBB6228" w:rsidR="005E4DA0" w:rsidRPr="005A54DE" w:rsidRDefault="00DB27DB" w:rsidP="00DB27DB">
      <w:pPr>
        <w:pStyle w:val="ListParagraph"/>
        <w:numPr>
          <w:ilvl w:val="1"/>
          <w:numId w:val="1"/>
        </w:numPr>
        <w:jc w:val="both"/>
        <w:rPr>
          <w:rFonts w:ascii="Times New Roman" w:hAnsi="Times New Roman" w:cs="Times New Roman"/>
          <w:sz w:val="22"/>
          <w:szCs w:val="22"/>
        </w:rPr>
      </w:pPr>
      <w:r w:rsidRPr="005A54DE">
        <w:rPr>
          <w:rFonts w:ascii="Times New Roman" w:hAnsi="Times New Roman" w:cs="Times New Roman"/>
          <w:sz w:val="22"/>
          <w:szCs w:val="22"/>
        </w:rPr>
        <w:t xml:space="preserve">Gaps/weaknesses in processes related to </w:t>
      </w:r>
      <w:r w:rsidR="00DE306E" w:rsidRPr="005A54DE">
        <w:rPr>
          <w:rFonts w:ascii="Times New Roman" w:hAnsi="Times New Roman" w:cs="Times New Roman"/>
          <w:sz w:val="22"/>
          <w:szCs w:val="22"/>
        </w:rPr>
        <w:t xml:space="preserve">the </w:t>
      </w:r>
      <w:r w:rsidRPr="005A54DE">
        <w:rPr>
          <w:rFonts w:ascii="Times New Roman" w:hAnsi="Times New Roman" w:cs="Times New Roman"/>
          <w:sz w:val="22"/>
          <w:szCs w:val="22"/>
        </w:rPr>
        <w:t xml:space="preserve">management of </w:t>
      </w:r>
      <w:r w:rsidR="00F716B0" w:rsidRPr="005A54DE">
        <w:rPr>
          <w:rFonts w:ascii="Times New Roman" w:hAnsi="Times New Roman" w:cs="Times New Roman"/>
          <w:sz w:val="22"/>
          <w:szCs w:val="22"/>
        </w:rPr>
        <w:t>Research Center</w:t>
      </w:r>
      <w:r w:rsidR="00B83570" w:rsidRPr="005A54DE">
        <w:rPr>
          <w:rFonts w:ascii="Times New Roman" w:hAnsi="Times New Roman" w:cs="Times New Roman"/>
          <w:sz w:val="22"/>
          <w:szCs w:val="22"/>
        </w:rPr>
        <w:t xml:space="preserve"> </w:t>
      </w:r>
      <w:r w:rsidRPr="005A54DE">
        <w:rPr>
          <w:rFonts w:ascii="Times New Roman" w:hAnsi="Times New Roman" w:cs="Times New Roman"/>
          <w:sz w:val="22"/>
          <w:szCs w:val="22"/>
        </w:rPr>
        <w:t xml:space="preserve">(utilisation, commercialisation, collaboration, </w:t>
      </w:r>
      <w:r w:rsidR="005E4DA0" w:rsidRPr="005A54DE">
        <w:rPr>
          <w:rFonts w:ascii="Times New Roman" w:hAnsi="Times New Roman" w:cs="Times New Roman"/>
          <w:sz w:val="22"/>
          <w:szCs w:val="22"/>
        </w:rPr>
        <w:t>sustainability)</w:t>
      </w:r>
      <w:r w:rsidR="00D604F2" w:rsidRPr="005A54DE">
        <w:rPr>
          <w:rFonts w:ascii="Times New Roman" w:hAnsi="Times New Roman" w:cs="Times New Roman"/>
          <w:sz w:val="22"/>
          <w:szCs w:val="22"/>
        </w:rPr>
        <w:t>,</w:t>
      </w:r>
    </w:p>
    <w:p w14:paraId="12DA8A32" w14:textId="4D689EE8" w:rsidR="005E4DA0" w:rsidRDefault="00DB27DB" w:rsidP="005E4DA0">
      <w:pPr>
        <w:pStyle w:val="ListParagraph"/>
        <w:numPr>
          <w:ilvl w:val="1"/>
          <w:numId w:val="1"/>
        </w:numPr>
        <w:jc w:val="both"/>
        <w:rPr>
          <w:rFonts w:ascii="Times New Roman" w:hAnsi="Times New Roman" w:cs="Times New Roman"/>
          <w:sz w:val="22"/>
          <w:szCs w:val="22"/>
        </w:rPr>
      </w:pPr>
      <w:r w:rsidRPr="005A54DE">
        <w:rPr>
          <w:rFonts w:ascii="Times New Roman" w:hAnsi="Times New Roman" w:cs="Times New Roman"/>
          <w:sz w:val="22"/>
          <w:szCs w:val="22"/>
        </w:rPr>
        <w:t xml:space="preserve"> </w:t>
      </w:r>
      <w:r w:rsidR="005E4DA0" w:rsidRPr="005A54DE">
        <w:rPr>
          <w:rFonts w:ascii="Times New Roman" w:hAnsi="Times New Roman" w:cs="Times New Roman"/>
          <w:sz w:val="22"/>
          <w:szCs w:val="22"/>
        </w:rPr>
        <w:t>Level of integration with existing research activities of the Applicant</w:t>
      </w:r>
      <w:r w:rsidR="00DE306E" w:rsidRPr="005A54DE">
        <w:rPr>
          <w:rFonts w:ascii="Times New Roman" w:hAnsi="Times New Roman" w:cs="Times New Roman"/>
          <w:sz w:val="22"/>
          <w:szCs w:val="22"/>
        </w:rPr>
        <w:t>’s</w:t>
      </w:r>
      <w:r w:rsidR="005E4DA0" w:rsidRPr="005A54DE">
        <w:rPr>
          <w:rFonts w:ascii="Times New Roman" w:hAnsi="Times New Roman" w:cs="Times New Roman"/>
          <w:sz w:val="22"/>
          <w:szCs w:val="22"/>
        </w:rPr>
        <w:t xml:space="preserve"> institution, with research community</w:t>
      </w:r>
      <w:r w:rsidR="00D604F2" w:rsidRPr="005A54DE">
        <w:rPr>
          <w:rFonts w:ascii="Times New Roman" w:hAnsi="Times New Roman" w:cs="Times New Roman"/>
          <w:sz w:val="22"/>
          <w:szCs w:val="22"/>
        </w:rPr>
        <w:t>,</w:t>
      </w:r>
    </w:p>
    <w:p w14:paraId="782C34FF" w14:textId="4DD8F550" w:rsidR="001206F3" w:rsidRPr="005A54DE" w:rsidRDefault="001206F3" w:rsidP="005E4DA0">
      <w:pPr>
        <w:pStyle w:val="ListParagraph"/>
        <w:numPr>
          <w:ilvl w:val="1"/>
          <w:numId w:val="1"/>
        </w:numPr>
        <w:jc w:val="both"/>
        <w:rPr>
          <w:rFonts w:ascii="Times New Roman" w:hAnsi="Times New Roman" w:cs="Times New Roman"/>
          <w:sz w:val="22"/>
          <w:szCs w:val="22"/>
        </w:rPr>
      </w:pPr>
      <w:r>
        <w:rPr>
          <w:rFonts w:ascii="Times New Roman" w:hAnsi="Times New Roman" w:cs="Times New Roman"/>
          <w:sz w:val="22"/>
          <w:szCs w:val="22"/>
        </w:rPr>
        <w:t xml:space="preserve">Connect gaps with new Business Development </w:t>
      </w:r>
      <w:r w:rsidR="00B177F4">
        <w:rPr>
          <w:rFonts w:ascii="Times New Roman" w:hAnsi="Times New Roman" w:cs="Times New Roman"/>
          <w:sz w:val="22"/>
          <w:szCs w:val="22"/>
        </w:rPr>
        <w:t xml:space="preserve">Manager </w:t>
      </w:r>
      <w:r>
        <w:rPr>
          <w:rFonts w:ascii="Times New Roman" w:hAnsi="Times New Roman" w:cs="Times New Roman"/>
          <w:sz w:val="22"/>
          <w:szCs w:val="22"/>
        </w:rPr>
        <w:t xml:space="preserve">role </w:t>
      </w:r>
    </w:p>
    <w:p w14:paraId="10F0EB60" w14:textId="6F060E94" w:rsidR="005E4DA0" w:rsidRPr="005A54DE" w:rsidRDefault="00DB27DB" w:rsidP="67A5F0F4">
      <w:pPr>
        <w:pStyle w:val="ListParagraph"/>
        <w:numPr>
          <w:ilvl w:val="0"/>
          <w:numId w:val="47"/>
        </w:numPr>
        <w:jc w:val="both"/>
        <w:rPr>
          <w:rFonts w:ascii="Times New Roman" w:hAnsi="Times New Roman" w:cs="Times New Roman"/>
          <w:b/>
          <w:bCs/>
          <w:sz w:val="22"/>
          <w:szCs w:val="22"/>
        </w:rPr>
      </w:pPr>
      <w:r w:rsidRPr="005A54DE">
        <w:rPr>
          <w:rFonts w:ascii="Times New Roman" w:hAnsi="Times New Roman" w:cs="Times New Roman"/>
          <w:b/>
          <w:bCs/>
          <w:sz w:val="22"/>
          <w:szCs w:val="22"/>
        </w:rPr>
        <w:t>Optimized and transparent access to research infrastructure and services</w:t>
      </w:r>
      <w:r w:rsidR="005E4DA0" w:rsidRPr="005A54DE">
        <w:rPr>
          <w:rFonts w:ascii="Times New Roman" w:hAnsi="Times New Roman" w:cs="Times New Roman"/>
          <w:b/>
          <w:bCs/>
          <w:sz w:val="22"/>
          <w:szCs w:val="22"/>
        </w:rPr>
        <w:t xml:space="preserve"> (examples of some challenges</w:t>
      </w:r>
      <w:r w:rsidR="34D61318" w:rsidRPr="005A54DE">
        <w:rPr>
          <w:rFonts w:ascii="Times New Roman" w:hAnsi="Times New Roman" w:cs="Times New Roman"/>
          <w:b/>
          <w:bCs/>
          <w:sz w:val="22"/>
          <w:szCs w:val="22"/>
        </w:rPr>
        <w:t xml:space="preserve"> </w:t>
      </w:r>
      <w:r w:rsidR="00DB2421" w:rsidRPr="005A54DE">
        <w:rPr>
          <w:rFonts w:ascii="Times New Roman" w:hAnsi="Times New Roman" w:cs="Times New Roman"/>
          <w:b/>
          <w:bCs/>
          <w:sz w:val="22"/>
          <w:szCs w:val="22"/>
        </w:rPr>
        <w:t xml:space="preserve">and </w:t>
      </w:r>
      <w:r w:rsidR="005E4DA0" w:rsidRPr="005A54DE">
        <w:rPr>
          <w:rFonts w:ascii="Times New Roman" w:hAnsi="Times New Roman" w:cs="Times New Roman"/>
          <w:b/>
          <w:bCs/>
          <w:sz w:val="22"/>
          <w:szCs w:val="22"/>
        </w:rPr>
        <w:t>gaps):</w:t>
      </w:r>
    </w:p>
    <w:p w14:paraId="01A32F02" w14:textId="6046DDBD" w:rsidR="005E4DA0" w:rsidRPr="005A54DE" w:rsidRDefault="005E4DA0" w:rsidP="005E4DA0">
      <w:pPr>
        <w:pStyle w:val="ListParagraph"/>
        <w:numPr>
          <w:ilvl w:val="1"/>
          <w:numId w:val="1"/>
        </w:numPr>
        <w:jc w:val="both"/>
        <w:rPr>
          <w:rFonts w:ascii="Times New Roman" w:hAnsi="Times New Roman" w:cs="Times New Roman"/>
          <w:sz w:val="22"/>
          <w:szCs w:val="22"/>
        </w:rPr>
      </w:pPr>
      <w:r w:rsidRPr="005A54DE">
        <w:rPr>
          <w:rFonts w:ascii="Times New Roman" w:hAnsi="Times New Roman" w:cs="Times New Roman"/>
          <w:sz w:val="22"/>
          <w:szCs w:val="22"/>
        </w:rPr>
        <w:t>Availability/lack of information on utilisation of research infrastructure</w:t>
      </w:r>
      <w:r w:rsidR="00D604F2" w:rsidRPr="005A54DE">
        <w:rPr>
          <w:rFonts w:ascii="Times New Roman" w:hAnsi="Times New Roman" w:cs="Times New Roman"/>
          <w:sz w:val="22"/>
          <w:szCs w:val="22"/>
        </w:rPr>
        <w:t>,</w:t>
      </w:r>
    </w:p>
    <w:p w14:paraId="6C4F2256" w14:textId="30020109" w:rsidR="005E4DA0" w:rsidRPr="005A54DE" w:rsidRDefault="005E4DA0" w:rsidP="005E4DA0">
      <w:pPr>
        <w:pStyle w:val="ListParagraph"/>
        <w:numPr>
          <w:ilvl w:val="1"/>
          <w:numId w:val="1"/>
        </w:numPr>
        <w:jc w:val="both"/>
        <w:rPr>
          <w:rFonts w:ascii="Times New Roman" w:hAnsi="Times New Roman" w:cs="Times New Roman"/>
          <w:sz w:val="22"/>
          <w:szCs w:val="22"/>
        </w:rPr>
      </w:pPr>
      <w:r w:rsidRPr="005A54DE">
        <w:rPr>
          <w:rFonts w:ascii="Times New Roman" w:hAnsi="Times New Roman" w:cs="Times New Roman"/>
          <w:sz w:val="22"/>
          <w:szCs w:val="22"/>
        </w:rPr>
        <w:t>Access to infrastructure and services (including modes of usage, pricing, transparency,</w:t>
      </w:r>
      <w:r w:rsidR="00D604F2" w:rsidRPr="005A54DE">
        <w:rPr>
          <w:rFonts w:ascii="Times New Roman" w:hAnsi="Times New Roman" w:cs="Times New Roman"/>
          <w:sz w:val="22"/>
          <w:szCs w:val="22"/>
        </w:rPr>
        <w:t xml:space="preserve"> etc.</w:t>
      </w:r>
      <w:r w:rsidRPr="005A54DE">
        <w:rPr>
          <w:rFonts w:ascii="Times New Roman" w:hAnsi="Times New Roman" w:cs="Times New Roman"/>
          <w:sz w:val="22"/>
          <w:szCs w:val="22"/>
        </w:rPr>
        <w:t>)</w:t>
      </w:r>
      <w:r w:rsidR="00D604F2" w:rsidRPr="005A54DE">
        <w:rPr>
          <w:rFonts w:ascii="Times New Roman" w:hAnsi="Times New Roman" w:cs="Times New Roman"/>
          <w:sz w:val="22"/>
          <w:szCs w:val="22"/>
        </w:rPr>
        <w:t>,</w:t>
      </w:r>
    </w:p>
    <w:p w14:paraId="32E52971" w14:textId="38CD1DFE" w:rsidR="005E4DA0" w:rsidRPr="005A54DE" w:rsidRDefault="005E4DA0" w:rsidP="005E4DA0">
      <w:pPr>
        <w:pStyle w:val="ListParagraph"/>
        <w:numPr>
          <w:ilvl w:val="1"/>
          <w:numId w:val="1"/>
        </w:numPr>
        <w:jc w:val="both"/>
        <w:rPr>
          <w:rFonts w:ascii="Times New Roman" w:hAnsi="Times New Roman" w:cs="Times New Roman"/>
          <w:sz w:val="22"/>
          <w:szCs w:val="22"/>
        </w:rPr>
      </w:pPr>
      <w:r w:rsidRPr="005A54DE">
        <w:rPr>
          <w:rFonts w:ascii="Times New Roman" w:hAnsi="Times New Roman" w:cs="Times New Roman"/>
          <w:sz w:val="22"/>
          <w:szCs w:val="22"/>
        </w:rPr>
        <w:t>Utilisation of infrastructure and services (internal, external)</w:t>
      </w:r>
      <w:r w:rsidR="00D604F2" w:rsidRPr="005A54DE">
        <w:rPr>
          <w:rFonts w:ascii="Times New Roman" w:hAnsi="Times New Roman" w:cs="Times New Roman"/>
          <w:sz w:val="22"/>
          <w:szCs w:val="22"/>
        </w:rPr>
        <w:t>,</w:t>
      </w:r>
    </w:p>
    <w:p w14:paraId="12251C70" w14:textId="566A3A9A" w:rsidR="005E4DA0" w:rsidRPr="005A54DE" w:rsidRDefault="00DB27DB" w:rsidP="00F829E3">
      <w:pPr>
        <w:pStyle w:val="ListParagraph"/>
        <w:numPr>
          <w:ilvl w:val="0"/>
          <w:numId w:val="47"/>
        </w:numPr>
        <w:jc w:val="both"/>
        <w:rPr>
          <w:rFonts w:ascii="Times New Roman" w:hAnsi="Times New Roman" w:cs="Times New Roman"/>
          <w:b/>
          <w:sz w:val="22"/>
          <w:szCs w:val="22"/>
        </w:rPr>
      </w:pPr>
      <w:r w:rsidRPr="005A54DE">
        <w:rPr>
          <w:rFonts w:ascii="Times New Roman" w:hAnsi="Times New Roman" w:cs="Times New Roman"/>
          <w:b/>
          <w:sz w:val="22"/>
          <w:szCs w:val="22"/>
        </w:rPr>
        <w:t xml:space="preserve">Enhanced capacity of </w:t>
      </w:r>
      <w:r w:rsidR="00934C48" w:rsidRPr="005A54DE">
        <w:rPr>
          <w:rFonts w:ascii="Times New Roman" w:hAnsi="Times New Roman" w:cs="Times New Roman"/>
          <w:b/>
          <w:sz w:val="22"/>
          <w:szCs w:val="22"/>
        </w:rPr>
        <w:t>R</w:t>
      </w:r>
      <w:r w:rsidRPr="005A54DE">
        <w:rPr>
          <w:rFonts w:ascii="Times New Roman" w:hAnsi="Times New Roman" w:cs="Times New Roman"/>
          <w:b/>
          <w:sz w:val="22"/>
          <w:szCs w:val="22"/>
        </w:rPr>
        <w:t xml:space="preserve">esearch </w:t>
      </w:r>
      <w:r w:rsidR="00934C48" w:rsidRPr="005A54DE">
        <w:rPr>
          <w:rFonts w:ascii="Times New Roman" w:hAnsi="Times New Roman" w:cs="Times New Roman"/>
          <w:b/>
          <w:sz w:val="22"/>
          <w:szCs w:val="22"/>
        </w:rPr>
        <w:t>C</w:t>
      </w:r>
      <w:r w:rsidRPr="005A54DE">
        <w:rPr>
          <w:rFonts w:ascii="Times New Roman" w:hAnsi="Times New Roman" w:cs="Times New Roman"/>
          <w:b/>
          <w:sz w:val="22"/>
          <w:szCs w:val="22"/>
        </w:rPr>
        <w:t>enter staff</w:t>
      </w:r>
      <w:r w:rsidR="005E4DA0" w:rsidRPr="005A54DE">
        <w:rPr>
          <w:rFonts w:ascii="Times New Roman" w:hAnsi="Times New Roman" w:cs="Times New Roman"/>
          <w:b/>
          <w:sz w:val="22"/>
          <w:szCs w:val="22"/>
        </w:rPr>
        <w:t xml:space="preserve"> (examples of some challenges</w:t>
      </w:r>
      <w:r w:rsidR="00AD0517" w:rsidRPr="005A54DE">
        <w:rPr>
          <w:rFonts w:ascii="Times New Roman" w:hAnsi="Times New Roman" w:cs="Times New Roman"/>
          <w:b/>
          <w:sz w:val="22"/>
          <w:szCs w:val="22"/>
        </w:rPr>
        <w:t xml:space="preserve"> and </w:t>
      </w:r>
      <w:r w:rsidR="005E4DA0" w:rsidRPr="005A54DE">
        <w:rPr>
          <w:rFonts w:ascii="Times New Roman" w:hAnsi="Times New Roman" w:cs="Times New Roman"/>
          <w:b/>
          <w:sz w:val="22"/>
          <w:szCs w:val="22"/>
        </w:rPr>
        <w:t>gaps):</w:t>
      </w:r>
    </w:p>
    <w:p w14:paraId="62274835" w14:textId="300468D9" w:rsidR="005E4DA0" w:rsidRPr="005A54DE" w:rsidRDefault="005E4DA0" w:rsidP="005E4DA0">
      <w:pPr>
        <w:pStyle w:val="ListParagraph"/>
        <w:numPr>
          <w:ilvl w:val="1"/>
          <w:numId w:val="1"/>
        </w:numPr>
        <w:jc w:val="both"/>
        <w:rPr>
          <w:rFonts w:ascii="Times New Roman" w:hAnsi="Times New Roman" w:cs="Times New Roman"/>
          <w:sz w:val="22"/>
          <w:szCs w:val="22"/>
        </w:rPr>
      </w:pPr>
      <w:r w:rsidRPr="005A54DE">
        <w:rPr>
          <w:rFonts w:ascii="Times New Roman" w:hAnsi="Times New Roman" w:cs="Times New Roman"/>
          <w:sz w:val="22"/>
          <w:szCs w:val="22"/>
        </w:rPr>
        <w:t>Gaps in knowledge and understanding of needs of private sector users/potential users</w:t>
      </w:r>
      <w:r w:rsidR="00D604F2" w:rsidRPr="005A54DE">
        <w:rPr>
          <w:rFonts w:ascii="Times New Roman" w:hAnsi="Times New Roman" w:cs="Times New Roman"/>
          <w:sz w:val="22"/>
          <w:szCs w:val="22"/>
        </w:rPr>
        <w:t>,</w:t>
      </w:r>
    </w:p>
    <w:p w14:paraId="1809FB0A" w14:textId="3A7C4B3B" w:rsidR="005E4DA0" w:rsidRPr="005A54DE" w:rsidRDefault="005E4DA0" w:rsidP="005E4DA0">
      <w:pPr>
        <w:pStyle w:val="ListParagraph"/>
        <w:numPr>
          <w:ilvl w:val="1"/>
          <w:numId w:val="1"/>
        </w:numPr>
        <w:jc w:val="both"/>
        <w:rPr>
          <w:rFonts w:ascii="Times New Roman" w:hAnsi="Times New Roman" w:cs="Times New Roman"/>
          <w:sz w:val="22"/>
          <w:szCs w:val="22"/>
        </w:rPr>
      </w:pPr>
      <w:r w:rsidRPr="005A54DE">
        <w:rPr>
          <w:rFonts w:ascii="Times New Roman" w:hAnsi="Times New Roman" w:cs="Times New Roman"/>
          <w:sz w:val="22"/>
          <w:szCs w:val="22"/>
        </w:rPr>
        <w:t xml:space="preserve">Gaps/weaknesses in </w:t>
      </w:r>
      <w:r w:rsidR="00DE306E" w:rsidRPr="005A54DE">
        <w:rPr>
          <w:rFonts w:ascii="Times New Roman" w:hAnsi="Times New Roman" w:cs="Times New Roman"/>
          <w:sz w:val="22"/>
          <w:szCs w:val="22"/>
        </w:rPr>
        <w:t xml:space="preserve">the </w:t>
      </w:r>
      <w:r w:rsidRPr="005A54DE">
        <w:rPr>
          <w:rFonts w:ascii="Times New Roman" w:hAnsi="Times New Roman" w:cs="Times New Roman"/>
          <w:sz w:val="22"/>
          <w:szCs w:val="22"/>
        </w:rPr>
        <w:t>ability to satisfy private sector needs</w:t>
      </w:r>
      <w:r w:rsidR="00D604F2" w:rsidRPr="005A54DE">
        <w:rPr>
          <w:rFonts w:ascii="Times New Roman" w:hAnsi="Times New Roman" w:cs="Times New Roman"/>
          <w:sz w:val="22"/>
          <w:szCs w:val="22"/>
        </w:rPr>
        <w:t>,</w:t>
      </w:r>
    </w:p>
    <w:p w14:paraId="399285F5" w14:textId="44570315" w:rsidR="005E4DA0" w:rsidRPr="005A54DE" w:rsidRDefault="00DB27DB" w:rsidP="00F829E3">
      <w:pPr>
        <w:pStyle w:val="ListParagraph"/>
        <w:numPr>
          <w:ilvl w:val="0"/>
          <w:numId w:val="47"/>
        </w:numPr>
        <w:jc w:val="both"/>
        <w:rPr>
          <w:rFonts w:ascii="Times New Roman" w:hAnsi="Times New Roman" w:cs="Times New Roman"/>
          <w:b/>
          <w:sz w:val="22"/>
          <w:szCs w:val="22"/>
        </w:rPr>
      </w:pPr>
      <w:r w:rsidRPr="005A54DE">
        <w:rPr>
          <w:rFonts w:ascii="Times New Roman" w:hAnsi="Times New Roman" w:cs="Times New Roman"/>
          <w:b/>
          <w:sz w:val="22"/>
          <w:szCs w:val="22"/>
        </w:rPr>
        <w:t>Strengthened collaboration with industry and other research infrastructures</w:t>
      </w:r>
      <w:r w:rsidR="005E4DA0" w:rsidRPr="005A54DE">
        <w:rPr>
          <w:rFonts w:ascii="Times New Roman" w:hAnsi="Times New Roman" w:cs="Times New Roman"/>
          <w:b/>
          <w:sz w:val="22"/>
          <w:szCs w:val="22"/>
        </w:rPr>
        <w:t xml:space="preserve"> (examples of some challenges</w:t>
      </w:r>
      <w:r w:rsidR="00AD0517" w:rsidRPr="005A54DE">
        <w:rPr>
          <w:rFonts w:ascii="Times New Roman" w:hAnsi="Times New Roman" w:cs="Times New Roman"/>
          <w:b/>
          <w:sz w:val="22"/>
          <w:szCs w:val="22"/>
        </w:rPr>
        <w:t xml:space="preserve"> and </w:t>
      </w:r>
      <w:r w:rsidR="005E4DA0" w:rsidRPr="005A54DE">
        <w:rPr>
          <w:rFonts w:ascii="Times New Roman" w:hAnsi="Times New Roman" w:cs="Times New Roman"/>
          <w:b/>
          <w:sz w:val="22"/>
          <w:szCs w:val="22"/>
        </w:rPr>
        <w:t>gaps):</w:t>
      </w:r>
    </w:p>
    <w:p w14:paraId="7479D78F" w14:textId="18D4CE46" w:rsidR="005E4DA0" w:rsidRPr="005A54DE" w:rsidRDefault="005E4DA0" w:rsidP="005E4DA0">
      <w:pPr>
        <w:pStyle w:val="ListParagraph"/>
        <w:numPr>
          <w:ilvl w:val="1"/>
          <w:numId w:val="1"/>
        </w:numPr>
        <w:jc w:val="both"/>
        <w:rPr>
          <w:rFonts w:ascii="Times New Roman" w:hAnsi="Times New Roman" w:cs="Times New Roman"/>
          <w:sz w:val="22"/>
          <w:szCs w:val="22"/>
        </w:rPr>
      </w:pPr>
      <w:r w:rsidRPr="005A54DE">
        <w:rPr>
          <w:rFonts w:ascii="Times New Roman" w:hAnsi="Times New Roman" w:cs="Times New Roman"/>
          <w:sz w:val="22"/>
          <w:szCs w:val="22"/>
        </w:rPr>
        <w:t>Level of integration with technology transfer processes and related ecosystem</w:t>
      </w:r>
      <w:r w:rsidR="00D604F2" w:rsidRPr="005A54DE">
        <w:rPr>
          <w:rFonts w:ascii="Times New Roman" w:hAnsi="Times New Roman" w:cs="Times New Roman"/>
          <w:sz w:val="22"/>
          <w:szCs w:val="22"/>
        </w:rPr>
        <w:t>,</w:t>
      </w:r>
    </w:p>
    <w:p w14:paraId="014F8A94" w14:textId="720004AB" w:rsidR="005E4DA0" w:rsidRPr="005A54DE" w:rsidRDefault="005E4DA0" w:rsidP="005E4DA0">
      <w:pPr>
        <w:pStyle w:val="ListParagraph"/>
        <w:numPr>
          <w:ilvl w:val="1"/>
          <w:numId w:val="1"/>
        </w:numPr>
        <w:tabs>
          <w:tab w:val="clear" w:pos="1440"/>
        </w:tabs>
        <w:jc w:val="both"/>
        <w:rPr>
          <w:rFonts w:ascii="Times New Roman" w:hAnsi="Times New Roman" w:cs="Times New Roman"/>
          <w:sz w:val="22"/>
          <w:szCs w:val="22"/>
        </w:rPr>
      </w:pPr>
      <w:r w:rsidRPr="005A54DE">
        <w:rPr>
          <w:rFonts w:ascii="Times New Roman" w:hAnsi="Times New Roman" w:cs="Times New Roman"/>
          <w:sz w:val="22"/>
          <w:szCs w:val="22"/>
        </w:rPr>
        <w:t>Collaboration with industry though collaborative and contract R&amp;D</w:t>
      </w:r>
      <w:r w:rsidR="00D604F2" w:rsidRPr="005A54DE">
        <w:rPr>
          <w:rFonts w:ascii="Times New Roman" w:hAnsi="Times New Roman" w:cs="Times New Roman"/>
          <w:sz w:val="22"/>
          <w:szCs w:val="22"/>
        </w:rPr>
        <w:t>,</w:t>
      </w:r>
    </w:p>
    <w:p w14:paraId="329B2F11" w14:textId="18A3A854" w:rsidR="00DA26BE" w:rsidRPr="005A54DE" w:rsidRDefault="00DB27DB" w:rsidP="00F829E3">
      <w:pPr>
        <w:pStyle w:val="ListParagraph"/>
        <w:numPr>
          <w:ilvl w:val="0"/>
          <w:numId w:val="47"/>
        </w:numPr>
        <w:jc w:val="both"/>
        <w:rPr>
          <w:rFonts w:ascii="Times New Roman" w:hAnsi="Times New Roman" w:cs="Times New Roman"/>
          <w:b/>
          <w:sz w:val="22"/>
          <w:szCs w:val="22"/>
        </w:rPr>
      </w:pPr>
      <w:r w:rsidRPr="005A54DE">
        <w:rPr>
          <w:rFonts w:ascii="Times New Roman" w:hAnsi="Times New Roman" w:cs="Times New Roman"/>
          <w:b/>
          <w:sz w:val="22"/>
          <w:szCs w:val="22"/>
        </w:rPr>
        <w:t xml:space="preserve">Increased visibility and user base of the </w:t>
      </w:r>
      <w:r w:rsidR="00F716B0" w:rsidRPr="005A54DE">
        <w:rPr>
          <w:rFonts w:ascii="Times New Roman" w:hAnsi="Times New Roman" w:cs="Times New Roman"/>
          <w:b/>
          <w:sz w:val="22"/>
          <w:szCs w:val="22"/>
        </w:rPr>
        <w:t>Research Center</w:t>
      </w:r>
      <w:r w:rsidR="000C549C" w:rsidRPr="005A54DE">
        <w:rPr>
          <w:rFonts w:ascii="Times New Roman" w:hAnsi="Times New Roman" w:cs="Times New Roman"/>
          <w:b/>
          <w:sz w:val="22"/>
          <w:szCs w:val="22"/>
        </w:rPr>
        <w:t xml:space="preserve"> (examples of some challenges and gaps)</w:t>
      </w:r>
      <w:r w:rsidR="00DA26BE" w:rsidRPr="005A54DE">
        <w:rPr>
          <w:rFonts w:ascii="Times New Roman" w:hAnsi="Times New Roman" w:cs="Times New Roman"/>
          <w:b/>
          <w:sz w:val="22"/>
          <w:szCs w:val="22"/>
        </w:rPr>
        <w:t xml:space="preserve">: </w:t>
      </w:r>
    </w:p>
    <w:p w14:paraId="7B56A515" w14:textId="77777777" w:rsidR="00DA26BE" w:rsidRPr="005A54DE" w:rsidRDefault="00DA26BE" w:rsidP="00DA5A3F">
      <w:pPr>
        <w:pStyle w:val="ListParagraph"/>
        <w:numPr>
          <w:ilvl w:val="0"/>
          <w:numId w:val="59"/>
        </w:numPr>
        <w:jc w:val="both"/>
        <w:rPr>
          <w:rFonts w:ascii="Times New Roman" w:hAnsi="Times New Roman" w:cs="Times New Roman"/>
          <w:sz w:val="22"/>
          <w:szCs w:val="22"/>
        </w:rPr>
      </w:pPr>
      <w:r w:rsidRPr="005A54DE">
        <w:rPr>
          <w:rFonts w:ascii="Times New Roman" w:hAnsi="Times New Roman" w:cs="Times New Roman"/>
          <w:sz w:val="22"/>
          <w:szCs w:val="22"/>
        </w:rPr>
        <w:t>Limited recognition of Research Center’s capacities among potential users and stakeholders,</w:t>
      </w:r>
    </w:p>
    <w:p w14:paraId="6F4ACBA9" w14:textId="77777777" w:rsidR="00DA26BE" w:rsidRPr="005A54DE" w:rsidRDefault="00DA26BE" w:rsidP="00DA5A3F">
      <w:pPr>
        <w:pStyle w:val="ListParagraph"/>
        <w:numPr>
          <w:ilvl w:val="0"/>
          <w:numId w:val="59"/>
        </w:numPr>
        <w:jc w:val="both"/>
        <w:rPr>
          <w:rFonts w:ascii="Times New Roman" w:hAnsi="Times New Roman" w:cs="Times New Roman"/>
          <w:sz w:val="22"/>
          <w:szCs w:val="22"/>
        </w:rPr>
      </w:pPr>
      <w:r w:rsidRPr="005A54DE">
        <w:rPr>
          <w:rFonts w:ascii="Times New Roman" w:hAnsi="Times New Roman" w:cs="Times New Roman"/>
          <w:sz w:val="22"/>
          <w:szCs w:val="22"/>
        </w:rPr>
        <w:t>Lack of targeted outreach and promotional activities (e.g., marketing materials, online presence),</w:t>
      </w:r>
    </w:p>
    <w:p w14:paraId="45830CDC" w14:textId="77777777" w:rsidR="00DA26BE" w:rsidRPr="005A54DE" w:rsidRDefault="00DA26BE" w:rsidP="00DA5A3F">
      <w:pPr>
        <w:pStyle w:val="ListParagraph"/>
        <w:numPr>
          <w:ilvl w:val="0"/>
          <w:numId w:val="59"/>
        </w:numPr>
        <w:jc w:val="both"/>
        <w:rPr>
          <w:rFonts w:ascii="Times New Roman" w:hAnsi="Times New Roman" w:cs="Times New Roman"/>
          <w:sz w:val="22"/>
          <w:szCs w:val="22"/>
        </w:rPr>
      </w:pPr>
      <w:r w:rsidRPr="005A54DE">
        <w:rPr>
          <w:rFonts w:ascii="Times New Roman" w:hAnsi="Times New Roman" w:cs="Times New Roman"/>
          <w:sz w:val="22"/>
          <w:szCs w:val="22"/>
        </w:rPr>
        <w:t>Absence of strategic communication aimed at expanding the user base (academia, industry, public sector),</w:t>
      </w:r>
    </w:p>
    <w:p w14:paraId="790E50A9" w14:textId="674EE386" w:rsidR="00DA26BE" w:rsidRPr="005A54DE" w:rsidRDefault="00DA26BE" w:rsidP="00DA5A3F">
      <w:pPr>
        <w:pStyle w:val="ListParagraph"/>
        <w:numPr>
          <w:ilvl w:val="0"/>
          <w:numId w:val="59"/>
        </w:numPr>
        <w:jc w:val="both"/>
        <w:rPr>
          <w:rFonts w:ascii="Times New Roman" w:hAnsi="Times New Roman" w:cs="Times New Roman"/>
          <w:sz w:val="22"/>
          <w:szCs w:val="22"/>
        </w:rPr>
      </w:pPr>
      <w:r w:rsidRPr="005A54DE">
        <w:rPr>
          <w:rFonts w:ascii="Times New Roman" w:hAnsi="Times New Roman" w:cs="Times New Roman"/>
          <w:sz w:val="22"/>
          <w:szCs w:val="22"/>
        </w:rPr>
        <w:t>Insufficient data on current users and usage patterns to guide visibility strategies,</w:t>
      </w:r>
    </w:p>
    <w:p w14:paraId="40DAD265" w14:textId="591E0E00" w:rsidR="00DB27DB" w:rsidRPr="005A54DE" w:rsidRDefault="00DA26BE" w:rsidP="00DA5A3F">
      <w:pPr>
        <w:pStyle w:val="ListParagraph"/>
        <w:numPr>
          <w:ilvl w:val="0"/>
          <w:numId w:val="59"/>
        </w:numPr>
        <w:jc w:val="both"/>
        <w:rPr>
          <w:rFonts w:ascii="Times New Roman" w:hAnsi="Times New Roman" w:cs="Times New Roman"/>
          <w:sz w:val="22"/>
          <w:szCs w:val="22"/>
        </w:rPr>
      </w:pPr>
      <w:r w:rsidRPr="005A54DE">
        <w:rPr>
          <w:rFonts w:ascii="Times New Roman" w:hAnsi="Times New Roman" w:cs="Times New Roman"/>
          <w:sz w:val="22"/>
          <w:szCs w:val="22"/>
        </w:rPr>
        <w:t>Weak positioning in relevant national and international networks and platforms.</w:t>
      </w:r>
    </w:p>
    <w:p w14:paraId="65DCF79E" w14:textId="72CCA4EC" w:rsidR="00C05DF2" w:rsidRPr="005A54DE" w:rsidRDefault="00EF0D87" w:rsidP="00F829E3">
      <w:pPr>
        <w:jc w:val="both"/>
        <w:rPr>
          <w:rFonts w:ascii="Times New Roman" w:hAnsi="Times New Roman" w:cs="Times New Roman"/>
          <w:sz w:val="22"/>
          <w:szCs w:val="22"/>
        </w:rPr>
      </w:pPr>
      <w:r w:rsidRPr="005A54DE">
        <w:rPr>
          <w:rFonts w:ascii="Times New Roman" w:hAnsi="Times New Roman" w:cs="Times New Roman"/>
          <w:sz w:val="22"/>
          <w:szCs w:val="22"/>
        </w:rPr>
        <w:t xml:space="preserve">This </w:t>
      </w:r>
      <w:r w:rsidR="00DE306E" w:rsidRPr="005A54DE">
        <w:rPr>
          <w:rFonts w:ascii="Times New Roman" w:hAnsi="Times New Roman" w:cs="Times New Roman"/>
          <w:sz w:val="22"/>
          <w:szCs w:val="22"/>
        </w:rPr>
        <w:t xml:space="preserve">list </w:t>
      </w:r>
      <w:r w:rsidRPr="005A54DE">
        <w:rPr>
          <w:rFonts w:ascii="Times New Roman" w:hAnsi="Times New Roman" w:cs="Times New Roman"/>
          <w:sz w:val="22"/>
          <w:szCs w:val="22"/>
        </w:rPr>
        <w:t xml:space="preserve">is not exhaustive list. The Applicant should </w:t>
      </w:r>
      <w:r w:rsidR="00DE306E" w:rsidRPr="005A54DE">
        <w:rPr>
          <w:rFonts w:ascii="Times New Roman" w:hAnsi="Times New Roman" w:cs="Times New Roman"/>
          <w:sz w:val="22"/>
          <w:szCs w:val="22"/>
        </w:rPr>
        <w:t>adress</w:t>
      </w:r>
      <w:r w:rsidRPr="005A54DE">
        <w:rPr>
          <w:rFonts w:ascii="Times New Roman" w:hAnsi="Times New Roman" w:cs="Times New Roman"/>
          <w:sz w:val="22"/>
          <w:szCs w:val="22"/>
        </w:rPr>
        <w:t xml:space="preserve"> </w:t>
      </w:r>
      <w:r w:rsidR="00C05DF2" w:rsidRPr="005A54DE">
        <w:rPr>
          <w:rFonts w:ascii="Times New Roman" w:hAnsi="Times New Roman" w:cs="Times New Roman"/>
          <w:sz w:val="22"/>
          <w:szCs w:val="22"/>
        </w:rPr>
        <w:t xml:space="preserve">key challenges </w:t>
      </w:r>
      <w:r w:rsidRPr="005A54DE">
        <w:rPr>
          <w:rFonts w:ascii="Times New Roman" w:hAnsi="Times New Roman" w:cs="Times New Roman"/>
          <w:sz w:val="22"/>
          <w:szCs w:val="22"/>
        </w:rPr>
        <w:t>relevant to the</w:t>
      </w:r>
      <w:r w:rsidR="00C05DF2" w:rsidRPr="005A54DE">
        <w:rPr>
          <w:rFonts w:ascii="Times New Roman" w:hAnsi="Times New Roman" w:cs="Times New Roman"/>
          <w:sz w:val="22"/>
          <w:szCs w:val="22"/>
        </w:rPr>
        <w:t xml:space="preserve">ir </w:t>
      </w:r>
      <w:r w:rsidRPr="005A54DE">
        <w:rPr>
          <w:rFonts w:ascii="Times New Roman" w:hAnsi="Times New Roman" w:cs="Times New Roman"/>
          <w:sz w:val="22"/>
          <w:szCs w:val="22"/>
        </w:rPr>
        <w:t xml:space="preserve">project </w:t>
      </w:r>
      <w:r w:rsidR="00C05DF2" w:rsidRPr="005A54DE">
        <w:rPr>
          <w:rFonts w:ascii="Times New Roman" w:hAnsi="Times New Roman" w:cs="Times New Roman"/>
          <w:sz w:val="22"/>
          <w:szCs w:val="22"/>
        </w:rPr>
        <w:t xml:space="preserve">and </w:t>
      </w:r>
      <w:r w:rsidR="00F716B0" w:rsidRPr="005A54DE">
        <w:rPr>
          <w:rFonts w:ascii="Times New Roman" w:hAnsi="Times New Roman" w:cs="Times New Roman"/>
          <w:sz w:val="22"/>
          <w:szCs w:val="22"/>
        </w:rPr>
        <w:t>Research Center</w:t>
      </w:r>
      <w:r w:rsidR="00C05DF2" w:rsidRPr="005A54DE">
        <w:rPr>
          <w:rFonts w:ascii="Times New Roman" w:hAnsi="Times New Roman" w:cs="Times New Roman"/>
          <w:sz w:val="22"/>
          <w:szCs w:val="22"/>
        </w:rPr>
        <w:t>.</w:t>
      </w:r>
      <w:r w:rsidR="00633191" w:rsidRPr="005A54DE">
        <w:rPr>
          <w:rFonts w:ascii="Times New Roman" w:hAnsi="Times New Roman" w:cs="Times New Roman"/>
          <w:sz w:val="22"/>
          <w:szCs w:val="22"/>
        </w:rPr>
        <w:t xml:space="preserve"> </w:t>
      </w:r>
    </w:p>
    <w:p w14:paraId="2079E5C8" w14:textId="5C0D2B94" w:rsidR="00C01D5A" w:rsidRPr="005A54DE" w:rsidRDefault="00C01D5A" w:rsidP="0070154F">
      <w:pPr>
        <w:pStyle w:val="Heading2"/>
        <w:rPr>
          <w:rFonts w:ascii="Times New Roman" w:hAnsi="Times New Roman" w:cs="Times New Roman"/>
        </w:rPr>
      </w:pPr>
      <w:r w:rsidRPr="005A54DE">
        <w:rPr>
          <w:rFonts w:ascii="Times New Roman" w:hAnsi="Times New Roman" w:cs="Times New Roman"/>
        </w:rPr>
        <w:t>2.</w:t>
      </w:r>
      <w:r w:rsidR="006C2376" w:rsidRPr="005A54DE">
        <w:rPr>
          <w:rFonts w:ascii="Times New Roman" w:hAnsi="Times New Roman" w:cs="Times New Roman"/>
        </w:rPr>
        <w:t>6</w:t>
      </w:r>
      <w:r w:rsidRPr="005A54DE">
        <w:rPr>
          <w:rFonts w:ascii="Times New Roman" w:hAnsi="Times New Roman" w:cs="Times New Roman"/>
        </w:rPr>
        <w:t xml:space="preserve"> SWOT analysis </w:t>
      </w:r>
    </w:p>
    <w:p w14:paraId="62C9A164" w14:textId="66277C95" w:rsidR="000763B3" w:rsidRPr="005A54DE" w:rsidDel="00806FAF" w:rsidRDefault="005F2E50" w:rsidP="00F829E3">
      <w:pPr>
        <w:jc w:val="both"/>
        <w:rPr>
          <w:rFonts w:ascii="Times New Roman" w:hAnsi="Times New Roman" w:cs="Times New Roman"/>
          <w:sz w:val="22"/>
          <w:szCs w:val="22"/>
        </w:rPr>
      </w:pPr>
      <w:r w:rsidRPr="005A54DE">
        <w:rPr>
          <w:rFonts w:ascii="Times New Roman" w:hAnsi="Times New Roman" w:cs="Times New Roman"/>
          <w:sz w:val="22"/>
          <w:szCs w:val="22"/>
        </w:rPr>
        <w:t>P</w:t>
      </w:r>
      <w:r w:rsidRPr="005A54DE" w:rsidDel="00806FAF">
        <w:rPr>
          <w:rFonts w:ascii="Times New Roman" w:hAnsi="Times New Roman" w:cs="Times New Roman"/>
          <w:sz w:val="22"/>
          <w:szCs w:val="22"/>
        </w:rPr>
        <w:t xml:space="preserve">rovide </w:t>
      </w:r>
      <w:r w:rsidRPr="005A54DE">
        <w:rPr>
          <w:rFonts w:ascii="Times New Roman" w:hAnsi="Times New Roman" w:cs="Times New Roman"/>
          <w:sz w:val="22"/>
          <w:szCs w:val="22"/>
        </w:rPr>
        <w:t xml:space="preserve">a </w:t>
      </w:r>
      <w:r w:rsidRPr="005A54DE" w:rsidDel="00806FAF">
        <w:rPr>
          <w:rFonts w:ascii="Times New Roman" w:hAnsi="Times New Roman" w:cs="Times New Roman"/>
          <w:sz w:val="22"/>
          <w:szCs w:val="22"/>
        </w:rPr>
        <w:t xml:space="preserve">SWOT analysis </w:t>
      </w:r>
      <w:r w:rsidR="003636CE" w:rsidRPr="005A54DE">
        <w:rPr>
          <w:rFonts w:ascii="Times New Roman" w:hAnsi="Times New Roman" w:cs="Times New Roman"/>
          <w:sz w:val="22"/>
          <w:szCs w:val="22"/>
        </w:rPr>
        <w:t>b</w:t>
      </w:r>
      <w:r w:rsidR="00C05DF2" w:rsidRPr="005A54DE" w:rsidDel="00806FAF">
        <w:rPr>
          <w:rFonts w:ascii="Times New Roman" w:hAnsi="Times New Roman" w:cs="Times New Roman"/>
          <w:sz w:val="22"/>
          <w:szCs w:val="22"/>
        </w:rPr>
        <w:t xml:space="preserve">ased on </w:t>
      </w:r>
      <w:r w:rsidR="00C01D5A" w:rsidRPr="005A54DE">
        <w:rPr>
          <w:rFonts w:ascii="Times New Roman" w:hAnsi="Times New Roman" w:cs="Times New Roman"/>
          <w:sz w:val="22"/>
          <w:szCs w:val="22"/>
        </w:rPr>
        <w:t xml:space="preserve">identified challenges and other information on current status of </w:t>
      </w:r>
      <w:r w:rsidR="006513D7" w:rsidRPr="005A54DE">
        <w:rPr>
          <w:rFonts w:ascii="Times New Roman" w:hAnsi="Times New Roman" w:cs="Times New Roman"/>
          <w:sz w:val="22"/>
          <w:szCs w:val="22"/>
        </w:rPr>
        <w:t xml:space="preserve">the </w:t>
      </w:r>
      <w:r w:rsidR="003636CE" w:rsidRPr="005A54DE">
        <w:rPr>
          <w:rFonts w:ascii="Times New Roman" w:hAnsi="Times New Roman" w:cs="Times New Roman"/>
          <w:sz w:val="22"/>
          <w:szCs w:val="22"/>
        </w:rPr>
        <w:t>R</w:t>
      </w:r>
      <w:r w:rsidR="00C01D5A" w:rsidRPr="005A54DE">
        <w:rPr>
          <w:rFonts w:ascii="Times New Roman" w:hAnsi="Times New Roman" w:cs="Times New Roman"/>
          <w:sz w:val="22"/>
          <w:szCs w:val="22"/>
        </w:rPr>
        <w:t xml:space="preserve">esearch </w:t>
      </w:r>
      <w:r w:rsidR="003636CE" w:rsidRPr="005A54DE">
        <w:rPr>
          <w:rFonts w:ascii="Times New Roman" w:hAnsi="Times New Roman" w:cs="Times New Roman"/>
          <w:sz w:val="22"/>
          <w:szCs w:val="22"/>
        </w:rPr>
        <w:t>C</w:t>
      </w:r>
      <w:r w:rsidR="009C4A7A" w:rsidRPr="005A54DE">
        <w:rPr>
          <w:rFonts w:ascii="Times New Roman" w:hAnsi="Times New Roman" w:cs="Times New Roman"/>
          <w:sz w:val="22"/>
          <w:szCs w:val="22"/>
        </w:rPr>
        <w:t>enter</w:t>
      </w:r>
      <w:r w:rsidR="003636CE" w:rsidRPr="005A54DE">
        <w:rPr>
          <w:rFonts w:ascii="Times New Roman" w:hAnsi="Times New Roman" w:cs="Times New Roman"/>
          <w:sz w:val="22"/>
          <w:szCs w:val="22"/>
        </w:rPr>
        <w:t>.</w:t>
      </w:r>
    </w:p>
    <w:p w14:paraId="7F19E798" w14:textId="737E0B72" w:rsidR="007947BF" w:rsidRPr="005A54DE" w:rsidRDefault="00897B7F" w:rsidP="00F829E3">
      <w:pPr>
        <w:pStyle w:val="Heading2"/>
        <w:rPr>
          <w:rFonts w:ascii="Times New Roman" w:hAnsi="Times New Roman" w:cs="Times New Roman"/>
        </w:rPr>
      </w:pPr>
      <w:r w:rsidRPr="005A54DE">
        <w:rPr>
          <w:rFonts w:ascii="Times New Roman" w:hAnsi="Times New Roman" w:cs="Times New Roman"/>
        </w:rPr>
        <w:t>2.</w:t>
      </w:r>
      <w:r w:rsidR="006C2376" w:rsidRPr="005A54DE">
        <w:rPr>
          <w:rFonts w:ascii="Times New Roman" w:hAnsi="Times New Roman" w:cs="Times New Roman"/>
        </w:rPr>
        <w:t>7</w:t>
      </w:r>
      <w:r w:rsidRPr="005A54DE">
        <w:rPr>
          <w:rFonts w:ascii="Times New Roman" w:hAnsi="Times New Roman" w:cs="Times New Roman"/>
        </w:rPr>
        <w:t xml:space="preserve"> </w:t>
      </w:r>
      <w:r w:rsidR="007947BF" w:rsidRPr="005A54DE">
        <w:rPr>
          <w:rFonts w:ascii="Times New Roman" w:hAnsi="Times New Roman" w:cs="Times New Roman"/>
        </w:rPr>
        <w:t>Opportunities for further development of client base and services</w:t>
      </w:r>
    </w:p>
    <w:p w14:paraId="5930919D" w14:textId="0A0A42A7" w:rsidR="00806FAF" w:rsidRPr="005A54DE" w:rsidRDefault="00DE306E" w:rsidP="00806FAF">
      <w:pPr>
        <w:jc w:val="both"/>
        <w:rPr>
          <w:rFonts w:ascii="Times New Roman" w:hAnsi="Times New Roman" w:cs="Times New Roman"/>
          <w:sz w:val="22"/>
          <w:szCs w:val="22"/>
        </w:rPr>
      </w:pPr>
      <w:r w:rsidRPr="005A54DE">
        <w:rPr>
          <w:rFonts w:ascii="Times New Roman" w:hAnsi="Times New Roman" w:cs="Times New Roman"/>
          <w:bCs/>
          <w:sz w:val="22"/>
          <w:szCs w:val="22"/>
        </w:rPr>
        <w:t>Based on the identified internal and external challenges, opportunities and threats outline potential opportunities/directions for further development. This may include expanding cooperation with existing clients, finding new ones as well as improving, changing, extending, streamlining, or introducing new services. Additionally, describe potential opportunities for improving existing processes or introducing new ones</w:t>
      </w:r>
      <w:r w:rsidR="007947BF" w:rsidRPr="005A54DE">
        <w:rPr>
          <w:rFonts w:ascii="Times New Roman" w:hAnsi="Times New Roman" w:cs="Times New Roman"/>
          <w:bCs/>
          <w:sz w:val="22"/>
          <w:szCs w:val="22"/>
        </w:rPr>
        <w:t>.</w:t>
      </w:r>
      <w:r w:rsidR="00806FAF" w:rsidRPr="005A54DE">
        <w:rPr>
          <w:rFonts w:ascii="Times New Roman" w:hAnsi="Times New Roman" w:cs="Times New Roman"/>
          <w:sz w:val="22"/>
          <w:szCs w:val="22"/>
        </w:rPr>
        <w:t xml:space="preserve"> </w:t>
      </w:r>
    </w:p>
    <w:p w14:paraId="719E41B3" w14:textId="013E3EA0" w:rsidR="003A3517" w:rsidRPr="005A54DE" w:rsidRDefault="00897B7F" w:rsidP="00F829E3">
      <w:pPr>
        <w:pStyle w:val="Heading1"/>
        <w:rPr>
          <w:rFonts w:ascii="Times New Roman" w:hAnsi="Times New Roman" w:cs="Times New Roman"/>
        </w:rPr>
      </w:pPr>
      <w:r w:rsidRPr="005A54DE">
        <w:rPr>
          <w:rFonts w:ascii="Times New Roman" w:hAnsi="Times New Roman" w:cs="Times New Roman"/>
        </w:rPr>
        <w:lastRenderedPageBreak/>
        <w:t xml:space="preserve">3. </w:t>
      </w:r>
      <w:r w:rsidR="007947BF" w:rsidRPr="005A54DE">
        <w:rPr>
          <w:rFonts w:ascii="Times New Roman" w:hAnsi="Times New Roman" w:cs="Times New Roman"/>
        </w:rPr>
        <w:t>Strategy &amp; Objectives</w:t>
      </w:r>
    </w:p>
    <w:p w14:paraId="6591CA43" w14:textId="12C8292F" w:rsidR="003A3517" w:rsidRPr="005A54DE" w:rsidRDefault="00EF0D87" w:rsidP="00F829E3">
      <w:pPr>
        <w:pStyle w:val="Heading2"/>
        <w:rPr>
          <w:rFonts w:ascii="Times New Roman" w:hAnsi="Times New Roman" w:cs="Times New Roman"/>
        </w:rPr>
      </w:pPr>
      <w:r w:rsidRPr="005A54DE">
        <w:rPr>
          <w:rFonts w:ascii="Times New Roman" w:hAnsi="Times New Roman" w:cs="Times New Roman"/>
        </w:rPr>
        <w:t xml:space="preserve">3.1 </w:t>
      </w:r>
      <w:r w:rsidR="00E14495" w:rsidRPr="005A54DE">
        <w:rPr>
          <w:rFonts w:ascii="Times New Roman" w:hAnsi="Times New Roman" w:cs="Times New Roman"/>
        </w:rPr>
        <w:t>S</w:t>
      </w:r>
      <w:r w:rsidR="00B8746F" w:rsidRPr="005A54DE">
        <w:rPr>
          <w:rFonts w:ascii="Times New Roman" w:hAnsi="Times New Roman" w:cs="Times New Roman"/>
        </w:rPr>
        <w:t xml:space="preserve">trategic goals </w:t>
      </w:r>
    </w:p>
    <w:p w14:paraId="5D3B619F" w14:textId="46ABC407" w:rsidR="00DE306E" w:rsidRPr="002F79C5" w:rsidRDefault="00DE306E" w:rsidP="00DE306E">
      <w:pPr>
        <w:jc w:val="both"/>
        <w:rPr>
          <w:rFonts w:ascii="Times New Roman" w:hAnsi="Times New Roman" w:cs="Times New Roman"/>
          <w:sz w:val="22"/>
          <w:szCs w:val="22"/>
        </w:rPr>
      </w:pPr>
      <w:r w:rsidRPr="005A54DE">
        <w:rPr>
          <w:rFonts w:ascii="Times New Roman" w:hAnsi="Times New Roman" w:cs="Times New Roman"/>
          <w:sz w:val="22"/>
          <w:szCs w:val="22"/>
        </w:rPr>
        <w:t xml:space="preserve">Outline the key strategic goals of the Applicant institution related to innovation, entrepreneurship, </w:t>
      </w:r>
      <w:r w:rsidRPr="002F79C5">
        <w:rPr>
          <w:rFonts w:ascii="Times New Roman" w:hAnsi="Times New Roman" w:cs="Times New Roman"/>
          <w:sz w:val="22"/>
          <w:szCs w:val="22"/>
        </w:rPr>
        <w:t>commercialisation. Describe the contribution of the Research Center to achieving these goals.</w:t>
      </w:r>
    </w:p>
    <w:p w14:paraId="4A1A8299" w14:textId="468C25B2" w:rsidR="003327D0" w:rsidRPr="002F79C5" w:rsidRDefault="00DE306E" w:rsidP="00DE306E">
      <w:pPr>
        <w:jc w:val="both"/>
        <w:rPr>
          <w:rFonts w:ascii="Times New Roman" w:hAnsi="Times New Roman" w:cs="Times New Roman"/>
          <w:sz w:val="22"/>
          <w:szCs w:val="22"/>
        </w:rPr>
      </w:pPr>
      <w:r w:rsidRPr="002F79C5">
        <w:rPr>
          <w:rFonts w:ascii="Times New Roman" w:hAnsi="Times New Roman" w:cs="Times New Roman"/>
          <w:bCs/>
          <w:sz w:val="22"/>
          <w:szCs w:val="22"/>
        </w:rPr>
        <w:t xml:space="preserve">Additionally, describe how the </w:t>
      </w:r>
      <w:r w:rsidRPr="00CA0584">
        <w:rPr>
          <w:rFonts w:ascii="Times New Roman" w:hAnsi="Times New Roman" w:cs="Times New Roman"/>
          <w:bCs/>
          <w:sz w:val="22"/>
          <w:szCs w:val="22"/>
          <w:lang w:val="en-GB"/>
        </w:rPr>
        <w:t>Research Center aligns with national and EU strategies and strategic documents, as well as with relevant international infrastructures, if any</w:t>
      </w:r>
      <w:r w:rsidR="00E14495" w:rsidRPr="00CA0584">
        <w:rPr>
          <w:rFonts w:ascii="Times New Roman" w:hAnsi="Times New Roman" w:cs="Times New Roman"/>
          <w:bCs/>
          <w:sz w:val="22"/>
          <w:szCs w:val="22"/>
          <w:lang w:val="en-GB"/>
        </w:rPr>
        <w:t>.</w:t>
      </w:r>
    </w:p>
    <w:p w14:paraId="3C30F2B0" w14:textId="7B9E3CED" w:rsidR="003A3517" w:rsidRPr="005A54DE" w:rsidRDefault="00040ABA" w:rsidP="00040ABA">
      <w:pPr>
        <w:pStyle w:val="Heading2"/>
        <w:ind w:left="2160" w:hanging="2160"/>
        <w:rPr>
          <w:rFonts w:ascii="Times New Roman" w:hAnsi="Times New Roman" w:cs="Times New Roman"/>
        </w:rPr>
      </w:pPr>
      <w:r w:rsidRPr="005A54DE">
        <w:rPr>
          <w:rFonts w:ascii="Times New Roman" w:hAnsi="Times New Roman" w:cs="Times New Roman"/>
        </w:rPr>
        <w:t>3.</w:t>
      </w:r>
      <w:r w:rsidR="00897B7F" w:rsidRPr="005A54DE">
        <w:rPr>
          <w:rFonts w:ascii="Times New Roman" w:hAnsi="Times New Roman" w:cs="Times New Roman"/>
        </w:rPr>
        <w:t>2</w:t>
      </w:r>
      <w:r w:rsidRPr="005A54DE">
        <w:rPr>
          <w:rFonts w:ascii="Times New Roman" w:hAnsi="Times New Roman" w:cs="Times New Roman"/>
        </w:rPr>
        <w:t xml:space="preserve"> </w:t>
      </w:r>
      <w:r w:rsidR="0052365C" w:rsidRPr="005A54DE">
        <w:rPr>
          <w:rFonts w:ascii="Times New Roman" w:hAnsi="Times New Roman" w:cs="Times New Roman"/>
        </w:rPr>
        <w:t>Key objectives</w:t>
      </w:r>
      <w:r w:rsidR="003327D0" w:rsidRPr="005A54DE">
        <w:rPr>
          <w:rFonts w:ascii="Times New Roman" w:hAnsi="Times New Roman" w:cs="Times New Roman"/>
        </w:rPr>
        <w:t xml:space="preserve"> of the Business Development plan</w:t>
      </w:r>
    </w:p>
    <w:p w14:paraId="7301BCDE" w14:textId="0FA59DCB" w:rsidR="00382775" w:rsidRPr="005A54DE" w:rsidRDefault="00040ABA" w:rsidP="00F42434">
      <w:pPr>
        <w:jc w:val="both"/>
        <w:rPr>
          <w:rFonts w:ascii="Times New Roman" w:hAnsi="Times New Roman" w:cs="Times New Roman"/>
          <w:bCs/>
          <w:sz w:val="22"/>
          <w:szCs w:val="22"/>
        </w:rPr>
      </w:pPr>
      <w:r w:rsidRPr="005A54DE">
        <w:rPr>
          <w:rFonts w:ascii="Times New Roman" w:hAnsi="Times New Roman" w:cs="Times New Roman"/>
          <w:bCs/>
          <w:sz w:val="22"/>
          <w:szCs w:val="22"/>
        </w:rPr>
        <w:t xml:space="preserve">List </w:t>
      </w:r>
      <w:r w:rsidR="00DE306E" w:rsidRPr="005A54DE">
        <w:rPr>
          <w:rFonts w:ascii="Times New Roman" w:hAnsi="Times New Roman" w:cs="Times New Roman"/>
          <w:bCs/>
          <w:sz w:val="22"/>
          <w:szCs w:val="22"/>
        </w:rPr>
        <w:t xml:space="preserve">the </w:t>
      </w:r>
      <w:r w:rsidRPr="005A54DE">
        <w:rPr>
          <w:rFonts w:ascii="Times New Roman" w:hAnsi="Times New Roman" w:cs="Times New Roman"/>
          <w:bCs/>
          <w:sz w:val="22"/>
          <w:szCs w:val="22"/>
        </w:rPr>
        <w:t>key objectives of this business development plan</w:t>
      </w:r>
      <w:r w:rsidR="00F42434" w:rsidRPr="005A54DE">
        <w:rPr>
          <w:rFonts w:ascii="Times New Roman" w:hAnsi="Times New Roman" w:cs="Times New Roman"/>
          <w:bCs/>
          <w:sz w:val="22"/>
          <w:szCs w:val="22"/>
        </w:rPr>
        <w:t xml:space="preserve">. </w:t>
      </w:r>
      <w:r w:rsidR="003327D0" w:rsidRPr="005A54DE">
        <w:rPr>
          <w:rFonts w:ascii="Times New Roman" w:hAnsi="Times New Roman" w:cs="Times New Roman"/>
          <w:bCs/>
          <w:sz w:val="22"/>
          <w:szCs w:val="22"/>
        </w:rPr>
        <w:t xml:space="preserve">Ensure that the objectives are clearly defined, specific, measurable, attainable, and aligned with the goals of the Call. </w:t>
      </w:r>
    </w:p>
    <w:p w14:paraId="0696A082" w14:textId="13E34F53" w:rsidR="00382775" w:rsidRPr="005A54DE" w:rsidRDefault="00382775" w:rsidP="00382775">
      <w:pPr>
        <w:jc w:val="both"/>
        <w:rPr>
          <w:rFonts w:ascii="Times New Roman" w:hAnsi="Times New Roman" w:cs="Times New Roman"/>
          <w:bCs/>
          <w:sz w:val="22"/>
          <w:szCs w:val="22"/>
        </w:rPr>
      </w:pPr>
      <w:r w:rsidRPr="005A54DE">
        <w:rPr>
          <w:rFonts w:ascii="Times New Roman" w:hAnsi="Times New Roman" w:cs="Times New Roman"/>
          <w:bCs/>
          <w:sz w:val="22"/>
          <w:szCs w:val="22"/>
        </w:rPr>
        <w:t xml:space="preserve">The </w:t>
      </w:r>
      <w:r w:rsidR="00557740">
        <w:rPr>
          <w:rFonts w:ascii="Times New Roman" w:hAnsi="Times New Roman" w:cs="Times New Roman"/>
          <w:bCs/>
          <w:sz w:val="22"/>
          <w:szCs w:val="22"/>
        </w:rPr>
        <w:t>objectives</w:t>
      </w:r>
      <w:r w:rsidRPr="005A54DE">
        <w:rPr>
          <w:rFonts w:ascii="Times New Roman" w:hAnsi="Times New Roman" w:cs="Times New Roman"/>
          <w:bCs/>
          <w:sz w:val="22"/>
          <w:szCs w:val="22"/>
        </w:rPr>
        <w:t xml:space="preserve"> of the </w:t>
      </w:r>
      <w:r w:rsidR="00F716B0" w:rsidRPr="005A54DE">
        <w:rPr>
          <w:rFonts w:ascii="Times New Roman" w:hAnsi="Times New Roman" w:cs="Times New Roman"/>
          <w:bCs/>
          <w:sz w:val="22"/>
          <w:szCs w:val="22"/>
        </w:rPr>
        <w:t>Research Center</w:t>
      </w:r>
      <w:r w:rsidR="00642443" w:rsidRPr="005A54DE">
        <w:rPr>
          <w:rFonts w:ascii="Times New Roman" w:hAnsi="Times New Roman" w:cs="Times New Roman"/>
          <w:bCs/>
          <w:sz w:val="22"/>
          <w:szCs w:val="22"/>
        </w:rPr>
        <w:t xml:space="preserve"> </w:t>
      </w:r>
      <w:r w:rsidRPr="005A54DE">
        <w:rPr>
          <w:rFonts w:ascii="Times New Roman" w:hAnsi="Times New Roman" w:cs="Times New Roman"/>
          <w:bCs/>
          <w:sz w:val="22"/>
          <w:szCs w:val="22"/>
        </w:rPr>
        <w:t xml:space="preserve">should focus on </w:t>
      </w:r>
      <w:r w:rsidR="00DE306E" w:rsidRPr="005A54DE">
        <w:rPr>
          <w:rFonts w:ascii="Times New Roman" w:hAnsi="Times New Roman" w:cs="Times New Roman"/>
          <w:bCs/>
          <w:sz w:val="22"/>
          <w:szCs w:val="22"/>
        </w:rPr>
        <w:t xml:space="preserve">the </w:t>
      </w:r>
      <w:r w:rsidRPr="005A54DE">
        <w:rPr>
          <w:rFonts w:ascii="Times New Roman" w:hAnsi="Times New Roman" w:cs="Times New Roman"/>
          <w:bCs/>
          <w:sz w:val="22"/>
          <w:szCs w:val="22"/>
        </w:rPr>
        <w:t xml:space="preserve">strategic enhancement of organizational capacity, optimization of research infrastructure usage, and strengthening collaboration with industry. </w:t>
      </w:r>
      <w:r w:rsidR="00DE306E" w:rsidRPr="00CA0584">
        <w:rPr>
          <w:rFonts w:ascii="Times New Roman" w:hAnsi="Times New Roman" w:cs="Times New Roman"/>
          <w:bCs/>
          <w:sz w:val="22"/>
          <w:szCs w:val="22"/>
        </w:rPr>
        <w:t>The Business Development Plan should address the following types of objectives</w:t>
      </w:r>
      <w:r w:rsidR="00EA59FC" w:rsidRPr="005A54DE">
        <w:rPr>
          <w:rFonts w:ascii="Times New Roman" w:hAnsi="Times New Roman" w:cs="Times New Roman"/>
          <w:bCs/>
          <w:sz w:val="22"/>
          <w:szCs w:val="22"/>
        </w:rPr>
        <w:t>:</w:t>
      </w:r>
    </w:p>
    <w:p w14:paraId="18731F78" w14:textId="5741A51B" w:rsidR="00897B7F" w:rsidRPr="005A54DE" w:rsidRDefault="00897B7F" w:rsidP="00F829E3">
      <w:pPr>
        <w:pStyle w:val="ListParagraph"/>
        <w:numPr>
          <w:ilvl w:val="0"/>
          <w:numId w:val="46"/>
        </w:numPr>
        <w:jc w:val="both"/>
        <w:rPr>
          <w:rFonts w:ascii="Times New Roman" w:hAnsi="Times New Roman" w:cs="Times New Roman"/>
          <w:bCs/>
          <w:sz w:val="22"/>
          <w:szCs w:val="22"/>
        </w:rPr>
      </w:pPr>
      <w:r w:rsidRPr="005A54DE">
        <w:rPr>
          <w:rFonts w:ascii="Times New Roman" w:hAnsi="Times New Roman" w:cs="Times New Roman"/>
          <w:bCs/>
          <w:sz w:val="22"/>
          <w:szCs w:val="22"/>
        </w:rPr>
        <w:t>Professionalization of organizational and operational model</w:t>
      </w:r>
      <w:r w:rsidR="001206F3">
        <w:rPr>
          <w:rFonts w:ascii="Times New Roman" w:hAnsi="Times New Roman" w:cs="Times New Roman"/>
          <w:bCs/>
          <w:sz w:val="22"/>
          <w:szCs w:val="22"/>
        </w:rPr>
        <w:t xml:space="preserve"> (including establishment of professional Business Development Manager function)</w:t>
      </w:r>
    </w:p>
    <w:p w14:paraId="138B0E52" w14:textId="0D5F9A21" w:rsidR="00897B7F" w:rsidRPr="005A54DE" w:rsidRDefault="00897B7F" w:rsidP="00F829E3">
      <w:pPr>
        <w:pStyle w:val="ListParagraph"/>
        <w:numPr>
          <w:ilvl w:val="0"/>
          <w:numId w:val="46"/>
        </w:numPr>
        <w:jc w:val="both"/>
        <w:rPr>
          <w:rFonts w:ascii="Times New Roman" w:hAnsi="Times New Roman" w:cs="Times New Roman"/>
          <w:bCs/>
          <w:sz w:val="22"/>
          <w:szCs w:val="22"/>
        </w:rPr>
      </w:pPr>
      <w:r w:rsidRPr="005A54DE">
        <w:rPr>
          <w:rFonts w:ascii="Times New Roman" w:hAnsi="Times New Roman" w:cs="Times New Roman"/>
          <w:bCs/>
          <w:sz w:val="22"/>
          <w:szCs w:val="22"/>
        </w:rPr>
        <w:t>Optimized and transparent access to research infrastructure and services</w:t>
      </w:r>
    </w:p>
    <w:p w14:paraId="58B11D74" w14:textId="1F084DE7" w:rsidR="00897B7F" w:rsidRPr="005A54DE" w:rsidRDefault="00897B7F" w:rsidP="00F829E3">
      <w:pPr>
        <w:pStyle w:val="ListParagraph"/>
        <w:numPr>
          <w:ilvl w:val="0"/>
          <w:numId w:val="46"/>
        </w:numPr>
        <w:jc w:val="both"/>
        <w:rPr>
          <w:rFonts w:ascii="Times New Roman" w:hAnsi="Times New Roman" w:cs="Times New Roman"/>
          <w:bCs/>
          <w:sz w:val="22"/>
          <w:szCs w:val="22"/>
        </w:rPr>
      </w:pPr>
      <w:r w:rsidRPr="005A54DE">
        <w:rPr>
          <w:rFonts w:ascii="Times New Roman" w:hAnsi="Times New Roman" w:cs="Times New Roman"/>
          <w:bCs/>
          <w:sz w:val="22"/>
          <w:szCs w:val="22"/>
        </w:rPr>
        <w:t xml:space="preserve">Enhanced capacity of </w:t>
      </w:r>
      <w:r w:rsidR="00F716B0" w:rsidRPr="005A54DE">
        <w:rPr>
          <w:rFonts w:ascii="Times New Roman" w:hAnsi="Times New Roman" w:cs="Times New Roman"/>
          <w:bCs/>
          <w:sz w:val="22"/>
          <w:szCs w:val="22"/>
        </w:rPr>
        <w:t xml:space="preserve">Research Center </w:t>
      </w:r>
      <w:r w:rsidRPr="005A54DE">
        <w:rPr>
          <w:rFonts w:ascii="Times New Roman" w:hAnsi="Times New Roman" w:cs="Times New Roman"/>
          <w:bCs/>
          <w:sz w:val="22"/>
          <w:szCs w:val="22"/>
        </w:rPr>
        <w:t>staff</w:t>
      </w:r>
    </w:p>
    <w:p w14:paraId="1DC3D7CA" w14:textId="090AA1EA" w:rsidR="00897B7F" w:rsidRPr="005A54DE" w:rsidRDefault="00897B7F" w:rsidP="00F829E3">
      <w:pPr>
        <w:pStyle w:val="ListParagraph"/>
        <w:numPr>
          <w:ilvl w:val="0"/>
          <w:numId w:val="46"/>
        </w:numPr>
        <w:jc w:val="both"/>
        <w:rPr>
          <w:rFonts w:ascii="Times New Roman" w:hAnsi="Times New Roman" w:cs="Times New Roman"/>
          <w:bCs/>
          <w:sz w:val="22"/>
          <w:szCs w:val="22"/>
        </w:rPr>
      </w:pPr>
      <w:r w:rsidRPr="005A54DE">
        <w:rPr>
          <w:rFonts w:ascii="Times New Roman" w:hAnsi="Times New Roman" w:cs="Times New Roman"/>
          <w:bCs/>
          <w:sz w:val="22"/>
          <w:szCs w:val="22"/>
        </w:rPr>
        <w:t>Strengthened collaboration with industry and other research infrastructures</w:t>
      </w:r>
    </w:p>
    <w:p w14:paraId="572857C9" w14:textId="1CA1472D" w:rsidR="00897B7F" w:rsidRPr="005A54DE" w:rsidRDefault="00897B7F" w:rsidP="00F829E3">
      <w:pPr>
        <w:pStyle w:val="ListParagraph"/>
        <w:numPr>
          <w:ilvl w:val="0"/>
          <w:numId w:val="46"/>
        </w:numPr>
        <w:jc w:val="both"/>
        <w:rPr>
          <w:rFonts w:ascii="Times New Roman" w:hAnsi="Times New Roman" w:cs="Times New Roman"/>
          <w:bCs/>
          <w:sz w:val="22"/>
          <w:szCs w:val="22"/>
        </w:rPr>
      </w:pPr>
      <w:r w:rsidRPr="005A54DE">
        <w:rPr>
          <w:rFonts w:ascii="Times New Roman" w:hAnsi="Times New Roman" w:cs="Times New Roman"/>
          <w:bCs/>
          <w:sz w:val="22"/>
          <w:szCs w:val="22"/>
        </w:rPr>
        <w:t xml:space="preserve">Increased visibility and user base of the </w:t>
      </w:r>
      <w:r w:rsidR="00F716B0" w:rsidRPr="005A54DE">
        <w:rPr>
          <w:rFonts w:ascii="Times New Roman" w:hAnsi="Times New Roman" w:cs="Times New Roman"/>
          <w:bCs/>
          <w:sz w:val="22"/>
          <w:szCs w:val="22"/>
        </w:rPr>
        <w:t>Research Center</w:t>
      </w:r>
    </w:p>
    <w:p w14:paraId="297B23CD" w14:textId="73426306" w:rsidR="003A3517" w:rsidRPr="005A54DE" w:rsidRDefault="00191364" w:rsidP="00EF0D87">
      <w:pPr>
        <w:pStyle w:val="Heading2"/>
        <w:rPr>
          <w:rFonts w:ascii="Times New Roman" w:hAnsi="Times New Roman" w:cs="Times New Roman"/>
        </w:rPr>
      </w:pPr>
      <w:r w:rsidRPr="005A54DE">
        <w:rPr>
          <w:rFonts w:ascii="Times New Roman" w:hAnsi="Times New Roman" w:cs="Times New Roman"/>
        </w:rPr>
        <w:t>3.</w:t>
      </w:r>
      <w:r w:rsidR="007947BF" w:rsidRPr="005A54DE">
        <w:rPr>
          <w:rFonts w:ascii="Times New Roman" w:hAnsi="Times New Roman" w:cs="Times New Roman"/>
        </w:rPr>
        <w:t>3</w:t>
      </w:r>
      <w:r w:rsidRPr="005A54DE">
        <w:rPr>
          <w:rFonts w:ascii="Times New Roman" w:hAnsi="Times New Roman" w:cs="Times New Roman"/>
        </w:rPr>
        <w:t xml:space="preserve"> </w:t>
      </w:r>
      <w:r w:rsidR="003327D0" w:rsidRPr="005A54DE">
        <w:rPr>
          <w:rFonts w:ascii="Times New Roman" w:hAnsi="Times New Roman" w:cs="Times New Roman"/>
        </w:rPr>
        <w:t>Key indicators</w:t>
      </w:r>
    </w:p>
    <w:p w14:paraId="1D4EA8B8" w14:textId="36BA18A4" w:rsidR="00DE306E" w:rsidRPr="00CA0584" w:rsidRDefault="00DE306E" w:rsidP="00DE306E">
      <w:pPr>
        <w:jc w:val="both"/>
        <w:rPr>
          <w:rFonts w:ascii="Times New Roman" w:hAnsi="Times New Roman" w:cs="Times New Roman"/>
          <w:bCs/>
          <w:i/>
          <w:iCs/>
          <w:sz w:val="22"/>
          <w:szCs w:val="22"/>
          <w:lang w:val="en-US"/>
        </w:rPr>
      </w:pPr>
      <w:r w:rsidRPr="00CA0584">
        <w:rPr>
          <w:rFonts w:ascii="Times New Roman" w:hAnsi="Times New Roman" w:cs="Times New Roman"/>
          <w:sz w:val="22"/>
          <w:szCs w:val="22"/>
        </w:rPr>
        <w:t>Define key indicators to be achieved during the project and in the post-implementation period. P</w:t>
      </w:r>
      <w:r w:rsidRPr="00CA0584">
        <w:rPr>
          <w:rFonts w:ascii="Times New Roman" w:hAnsi="Times New Roman" w:cs="Times New Roman"/>
          <w:bCs/>
          <w:sz w:val="22"/>
          <w:szCs w:val="22"/>
          <w:lang w:val="en-US"/>
        </w:rPr>
        <w:t>lease take into account the requirements in the Theory of Change and results framework outlined in the Guidelines for Applicants.</w:t>
      </w:r>
      <w:r w:rsidR="00432187">
        <w:rPr>
          <w:rFonts w:ascii="Times New Roman" w:hAnsi="Times New Roman" w:cs="Times New Roman"/>
          <w:bCs/>
          <w:sz w:val="22"/>
          <w:szCs w:val="22"/>
          <w:lang w:val="en-US"/>
        </w:rPr>
        <w:t xml:space="preserve"> </w:t>
      </w:r>
    </w:p>
    <w:p w14:paraId="3AB1D326" w14:textId="1893B874" w:rsidR="00C86995" w:rsidRPr="005A54DE" w:rsidRDefault="00C86995" w:rsidP="00C86995">
      <w:pPr>
        <w:spacing w:line="276" w:lineRule="auto"/>
        <w:jc w:val="both"/>
        <w:rPr>
          <w:rFonts w:ascii="Times New Roman" w:hAnsi="Times New Roman" w:cs="Times New Roman"/>
          <w:sz w:val="22"/>
          <w:szCs w:val="22"/>
        </w:rPr>
      </w:pPr>
      <w:r w:rsidRPr="005A54DE">
        <w:rPr>
          <w:rFonts w:ascii="Times New Roman" w:hAnsi="Times New Roman" w:cs="Times New Roman"/>
          <w:sz w:val="22"/>
          <w:szCs w:val="22"/>
        </w:rPr>
        <w:t xml:space="preserve">Data on outcome and impact indicators will be collected up to five years </w:t>
      </w:r>
      <w:r w:rsidR="00DE306E" w:rsidRPr="005A54DE">
        <w:rPr>
          <w:rFonts w:ascii="Times New Roman" w:hAnsi="Times New Roman" w:cs="Times New Roman"/>
          <w:sz w:val="22"/>
          <w:szCs w:val="22"/>
        </w:rPr>
        <w:t>following</w:t>
      </w:r>
      <w:r w:rsidRPr="005A54DE">
        <w:rPr>
          <w:rFonts w:ascii="Times New Roman" w:hAnsi="Times New Roman" w:cs="Times New Roman"/>
          <w:sz w:val="22"/>
          <w:szCs w:val="22"/>
        </w:rPr>
        <w:t xml:space="preserve"> project completion via post-implementation reports or surveys. By applying to the Call, the applicants consent to being contacted by MSEY after project completion.</w:t>
      </w:r>
      <w:r w:rsidR="00432187">
        <w:rPr>
          <w:rFonts w:ascii="Times New Roman" w:hAnsi="Times New Roman" w:cs="Times New Roman"/>
          <w:sz w:val="22"/>
          <w:szCs w:val="22"/>
        </w:rPr>
        <w:t xml:space="preserve"> </w:t>
      </w:r>
    </w:p>
    <w:p w14:paraId="31155CBC" w14:textId="3B471A58" w:rsidR="00DE306E" w:rsidRPr="00CA0584" w:rsidRDefault="00DE306E" w:rsidP="00DE306E">
      <w:pPr>
        <w:spacing w:line="276" w:lineRule="auto"/>
        <w:jc w:val="both"/>
        <w:rPr>
          <w:rFonts w:ascii="Times New Roman" w:hAnsi="Times New Roman" w:cs="Times New Roman"/>
          <w:sz w:val="22"/>
          <w:szCs w:val="22"/>
        </w:rPr>
      </w:pPr>
      <w:r w:rsidRPr="00CA0584">
        <w:rPr>
          <w:rFonts w:ascii="Times New Roman" w:hAnsi="Times New Roman" w:cs="Times New Roman"/>
          <w:sz w:val="22"/>
          <w:szCs w:val="22"/>
        </w:rPr>
        <w:t>As a baseline value, please provide data from the 3 years preceding the submission of the project proposal.</w:t>
      </w:r>
      <w:r w:rsidR="00432187">
        <w:rPr>
          <w:rFonts w:ascii="Times New Roman" w:hAnsi="Times New Roman" w:cs="Times New Roman"/>
          <w:sz w:val="22"/>
          <w:szCs w:val="22"/>
        </w:rPr>
        <w:t xml:space="preserve"> </w:t>
      </w:r>
    </w:p>
    <w:p w14:paraId="2C1C6497" w14:textId="5EEAF9D5" w:rsidR="005D7E0F" w:rsidRPr="006F0C9E" w:rsidRDefault="005D7E0F" w:rsidP="005D7E0F">
      <w:pPr>
        <w:jc w:val="both"/>
        <w:rPr>
          <w:rFonts w:ascii="Times New Roman" w:hAnsi="Times New Roman" w:cs="Times New Roman"/>
          <w:sz w:val="22"/>
          <w:szCs w:val="22"/>
        </w:rPr>
      </w:pPr>
      <w:r w:rsidRPr="006F0C9E">
        <w:rPr>
          <w:rFonts w:ascii="Times New Roman" w:hAnsi="Times New Roman" w:cs="Times New Roman"/>
          <w:sz w:val="22"/>
          <w:szCs w:val="22"/>
        </w:rPr>
        <w:t>Additionally, the Applicant may include further operational indicators</w:t>
      </w:r>
      <w:r w:rsidR="00432187">
        <w:rPr>
          <w:rFonts w:ascii="Times New Roman" w:hAnsi="Times New Roman" w:cs="Times New Roman"/>
          <w:sz w:val="22"/>
          <w:szCs w:val="22"/>
        </w:rPr>
        <w:t xml:space="preserve"> (optional)</w:t>
      </w:r>
      <w:r w:rsidRPr="006F0C9E">
        <w:rPr>
          <w:rFonts w:ascii="Times New Roman" w:hAnsi="Times New Roman" w:cs="Times New Roman"/>
          <w:sz w:val="22"/>
          <w:szCs w:val="22"/>
        </w:rPr>
        <w:t xml:space="preserve"> to track infrastructure utilization, service usage, knowledge creation, collaborative practices, coverage of costs by industry, revenue generation, sustainability, expansion of user base, etc. In this case also provide historical and future value as described above. </w:t>
      </w:r>
    </w:p>
    <w:p w14:paraId="509CE411" w14:textId="584BCFAB" w:rsidR="00FE0B8A" w:rsidRDefault="00FE0B8A" w:rsidP="00DE306E">
      <w:pPr>
        <w:spacing w:line="276" w:lineRule="auto"/>
        <w:jc w:val="both"/>
        <w:rPr>
          <w:rFonts w:ascii="Times New Roman" w:hAnsi="Times New Roman" w:cs="Times New Roman"/>
          <w:bCs/>
          <w:sz w:val="22"/>
          <w:szCs w:val="22"/>
          <w:lang w:val="en-US"/>
        </w:rPr>
        <w:sectPr w:rsidR="00FE0B8A" w:rsidSect="00D36ADA">
          <w:footerReference w:type="even" r:id="rId15"/>
          <w:footerReference w:type="default" r:id="rId16"/>
          <w:footerReference w:type="first" r:id="rId17"/>
          <w:pgSz w:w="11906" w:h="16838"/>
          <w:pgMar w:top="1440" w:right="1440" w:bottom="1440" w:left="1440" w:header="708" w:footer="708" w:gutter="0"/>
          <w:cols w:space="708"/>
          <w:titlePg/>
          <w:docGrid w:linePitch="360"/>
        </w:sectPr>
      </w:pPr>
    </w:p>
    <w:p w14:paraId="5D69E438" w14:textId="34E73368" w:rsidR="00D403D7" w:rsidRDefault="00D403D7" w:rsidP="00DE306E">
      <w:pPr>
        <w:spacing w:line="276" w:lineRule="auto"/>
        <w:jc w:val="both"/>
        <w:rPr>
          <w:rFonts w:ascii="Times New Roman" w:hAnsi="Times New Roman" w:cs="Times New Roman"/>
          <w:bCs/>
          <w:sz w:val="22"/>
          <w:szCs w:val="22"/>
          <w:lang w:val="en-US"/>
        </w:rPr>
      </w:pPr>
    </w:p>
    <w:tbl>
      <w:tblPr>
        <w:tblStyle w:val="Tablicareetke4-isticanje31"/>
        <w:tblW w:w="5165" w:type="pct"/>
        <w:tblLook w:val="04A0" w:firstRow="1" w:lastRow="0" w:firstColumn="1" w:lastColumn="0" w:noHBand="0" w:noVBand="1"/>
      </w:tblPr>
      <w:tblGrid>
        <w:gridCol w:w="2485"/>
        <w:gridCol w:w="1620"/>
        <w:gridCol w:w="1196"/>
        <w:gridCol w:w="1153"/>
        <w:gridCol w:w="1510"/>
        <w:gridCol w:w="1617"/>
        <w:gridCol w:w="1432"/>
        <w:gridCol w:w="3395"/>
      </w:tblGrid>
      <w:tr w:rsidR="00FE0B8A" w:rsidRPr="00743FF3" w14:paraId="726BC19E" w14:textId="77777777" w:rsidTr="00CA0584">
        <w:trPr>
          <w:cnfStyle w:val="100000000000" w:firstRow="1" w:lastRow="0" w:firstColumn="0" w:lastColumn="0" w:oddVBand="0" w:evenVBand="0" w:oddHBand="0"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862" w:type="pct"/>
            <w:shd w:val="clear" w:color="auto" w:fill="295A4D"/>
            <w:vAlign w:val="center"/>
          </w:tcPr>
          <w:p w14:paraId="05CB0D3D" w14:textId="77777777" w:rsidR="00FE0B8A" w:rsidRPr="00743FF3" w:rsidRDefault="00FE0B8A" w:rsidP="00660382">
            <w:pPr>
              <w:jc w:val="center"/>
              <w:rPr>
                <w:rFonts w:ascii="Times New Roman" w:hAnsi="Times New Roman"/>
                <w:sz w:val="20"/>
                <w:szCs w:val="20"/>
              </w:rPr>
            </w:pPr>
            <w:r w:rsidRPr="00743FF3">
              <w:rPr>
                <w:rFonts w:ascii="Times New Roman" w:hAnsi="Times New Roman"/>
                <w:sz w:val="20"/>
                <w:szCs w:val="20"/>
              </w:rPr>
              <w:t>Indicator name</w:t>
            </w:r>
          </w:p>
        </w:tc>
        <w:tc>
          <w:tcPr>
            <w:tcW w:w="562" w:type="pct"/>
            <w:shd w:val="clear" w:color="auto" w:fill="295A4D"/>
            <w:vAlign w:val="center"/>
          </w:tcPr>
          <w:p w14:paraId="59C78326" w14:textId="77777777" w:rsidR="00FE0B8A" w:rsidRPr="00743FF3" w:rsidRDefault="00FE0B8A"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743FF3">
              <w:rPr>
                <w:rFonts w:ascii="Times New Roman" w:hAnsi="Times New Roman"/>
                <w:sz w:val="20"/>
                <w:szCs w:val="20"/>
              </w:rPr>
              <w:t>Level (</w:t>
            </w:r>
            <w:r>
              <w:rPr>
                <w:rFonts w:ascii="Times New Roman" w:hAnsi="Times New Roman"/>
                <w:sz w:val="20"/>
                <w:szCs w:val="20"/>
              </w:rPr>
              <w:t xml:space="preserve">impact, </w:t>
            </w:r>
            <w:r w:rsidRPr="00743FF3">
              <w:rPr>
                <w:rFonts w:ascii="Times New Roman" w:hAnsi="Times New Roman"/>
                <w:sz w:val="20"/>
                <w:szCs w:val="20"/>
              </w:rPr>
              <w:t>output or outcome)</w:t>
            </w:r>
          </w:p>
        </w:tc>
        <w:tc>
          <w:tcPr>
            <w:tcW w:w="415" w:type="pct"/>
            <w:shd w:val="clear" w:color="auto" w:fill="295A4D"/>
            <w:vAlign w:val="center"/>
          </w:tcPr>
          <w:p w14:paraId="55FF262A" w14:textId="77777777" w:rsidR="00FE0B8A" w:rsidRPr="00743FF3" w:rsidRDefault="00FE0B8A"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743FF3">
              <w:rPr>
                <w:rFonts w:ascii="Times New Roman" w:hAnsi="Times New Roman"/>
                <w:sz w:val="20"/>
                <w:szCs w:val="20"/>
              </w:rPr>
              <w:t>Baseline value</w:t>
            </w:r>
          </w:p>
        </w:tc>
        <w:tc>
          <w:tcPr>
            <w:tcW w:w="400" w:type="pct"/>
            <w:shd w:val="clear" w:color="auto" w:fill="295A4D"/>
            <w:vAlign w:val="center"/>
          </w:tcPr>
          <w:p w14:paraId="3867FF89" w14:textId="77777777" w:rsidR="00FE0B8A" w:rsidRPr="00743FF3" w:rsidRDefault="00FE0B8A"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743FF3">
              <w:rPr>
                <w:rFonts w:ascii="Times New Roman" w:hAnsi="Times New Roman"/>
                <w:sz w:val="20"/>
                <w:szCs w:val="20"/>
              </w:rPr>
              <w:t>Target value</w:t>
            </w:r>
          </w:p>
        </w:tc>
        <w:tc>
          <w:tcPr>
            <w:tcW w:w="524" w:type="pct"/>
            <w:shd w:val="clear" w:color="auto" w:fill="295A4D"/>
            <w:vAlign w:val="center"/>
          </w:tcPr>
          <w:p w14:paraId="08C3024A" w14:textId="77777777" w:rsidR="00FE0B8A" w:rsidRPr="00743FF3" w:rsidRDefault="00FE0B8A"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743FF3">
              <w:rPr>
                <w:rFonts w:ascii="Times New Roman" w:hAnsi="Times New Roman"/>
                <w:sz w:val="20"/>
                <w:szCs w:val="20"/>
              </w:rPr>
              <w:t>Deadline for achievement</w:t>
            </w:r>
          </w:p>
        </w:tc>
        <w:tc>
          <w:tcPr>
            <w:tcW w:w="561" w:type="pct"/>
            <w:shd w:val="clear" w:color="auto" w:fill="295A4D"/>
            <w:vAlign w:val="center"/>
          </w:tcPr>
          <w:p w14:paraId="3C3B8A5A" w14:textId="77777777" w:rsidR="00FE0B8A" w:rsidRPr="00743FF3" w:rsidRDefault="00FE0B8A"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743FF3">
              <w:rPr>
                <w:rFonts w:ascii="Times New Roman" w:hAnsi="Times New Roman"/>
                <w:sz w:val="20"/>
                <w:szCs w:val="20"/>
              </w:rPr>
              <w:t>Reporting frequency</w:t>
            </w:r>
          </w:p>
        </w:tc>
        <w:tc>
          <w:tcPr>
            <w:tcW w:w="497" w:type="pct"/>
            <w:shd w:val="clear" w:color="auto" w:fill="295A4D"/>
            <w:vAlign w:val="center"/>
          </w:tcPr>
          <w:p w14:paraId="533784BF" w14:textId="77777777" w:rsidR="00FE0B8A" w:rsidRPr="00743FF3" w:rsidRDefault="00FE0B8A"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743FF3">
              <w:rPr>
                <w:rFonts w:ascii="Times New Roman" w:hAnsi="Times New Roman"/>
                <w:sz w:val="20"/>
                <w:szCs w:val="20"/>
              </w:rPr>
              <w:t>Rationale for achievement</w:t>
            </w:r>
          </w:p>
        </w:tc>
        <w:tc>
          <w:tcPr>
            <w:tcW w:w="1178" w:type="pct"/>
            <w:shd w:val="clear" w:color="auto" w:fill="295A4D"/>
            <w:vAlign w:val="center"/>
          </w:tcPr>
          <w:p w14:paraId="13EC7C5D" w14:textId="43BDFAB0" w:rsidR="00FE0B8A" w:rsidRPr="00743FF3" w:rsidRDefault="00FE0B8A"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1363B4">
              <w:rPr>
                <w:rFonts w:ascii="Times New Roman" w:eastAsia="Times New Roman" w:hAnsi="Times New Roman"/>
                <w:sz w:val="20"/>
                <w:szCs w:val="20"/>
              </w:rPr>
              <w:t>Note regarding the selection of indicators</w:t>
            </w:r>
            <w:r w:rsidR="00BD31D9">
              <w:rPr>
                <w:rFonts w:ascii="Times New Roman" w:eastAsia="Times New Roman" w:hAnsi="Times New Roman"/>
                <w:sz w:val="20"/>
                <w:szCs w:val="20"/>
              </w:rPr>
              <w:t>*</w:t>
            </w:r>
          </w:p>
        </w:tc>
      </w:tr>
      <w:tr w:rsidR="00FE0B8A" w:rsidRPr="00743FF3" w14:paraId="083B355D" w14:textId="77777777" w:rsidTr="00CA0584">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862" w:type="pct"/>
            <w:vAlign w:val="center"/>
          </w:tcPr>
          <w:p w14:paraId="2AEFAF54" w14:textId="77777777" w:rsidR="00FE0B8A" w:rsidRPr="00743FF3" w:rsidRDefault="00FE0B8A" w:rsidP="00660382">
            <w:pPr>
              <w:jc w:val="center"/>
              <w:rPr>
                <w:rFonts w:ascii="Times New Roman" w:hAnsi="Times New Roman"/>
                <w:sz w:val="20"/>
                <w:szCs w:val="20"/>
              </w:rPr>
            </w:pPr>
            <w:r>
              <w:rPr>
                <w:rFonts w:ascii="Times New Roman" w:hAnsi="Times New Roman"/>
                <w:sz w:val="20"/>
                <w:szCs w:val="20"/>
              </w:rPr>
              <w:t xml:space="preserve">O1 </w:t>
            </w:r>
            <w:r w:rsidRPr="00455F55">
              <w:rPr>
                <w:rFonts w:ascii="Times New Roman" w:hAnsi="Times New Roman"/>
                <w:sz w:val="20"/>
                <w:szCs w:val="20"/>
              </w:rPr>
              <w:t>Number of intellectual property applications filed</w:t>
            </w:r>
          </w:p>
        </w:tc>
        <w:tc>
          <w:tcPr>
            <w:tcW w:w="562" w:type="pct"/>
            <w:vAlign w:val="center"/>
          </w:tcPr>
          <w:p w14:paraId="4825F6C4"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20"/>
                <w:szCs w:val="20"/>
              </w:rPr>
            </w:pPr>
            <w:r w:rsidRPr="00455F55">
              <w:rPr>
                <w:rFonts w:ascii="Times New Roman" w:eastAsiaTheme="minorHAnsi" w:hAnsi="Times New Roman"/>
                <w:bCs/>
                <w:i/>
                <w:color w:val="808080" w:themeColor="background1" w:themeShade="80"/>
                <w:kern w:val="2"/>
                <w:sz w:val="20"/>
                <w:szCs w:val="20"/>
                <w14:ligatures w14:val="standardContextual"/>
              </w:rPr>
              <w:t>Impact</w:t>
            </w:r>
          </w:p>
        </w:tc>
        <w:tc>
          <w:tcPr>
            <w:tcW w:w="415" w:type="pct"/>
            <w:vAlign w:val="center"/>
          </w:tcPr>
          <w:p w14:paraId="7378A174"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00" w:type="pct"/>
            <w:vAlign w:val="center"/>
          </w:tcPr>
          <w:p w14:paraId="75D6E0B0"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24" w:type="pct"/>
            <w:vAlign w:val="center"/>
          </w:tcPr>
          <w:p w14:paraId="4F76C263"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61" w:type="pct"/>
            <w:vAlign w:val="center"/>
          </w:tcPr>
          <w:p w14:paraId="1A0C32F3" w14:textId="457F1963" w:rsidR="00FE0B8A" w:rsidRPr="00743FF3" w:rsidRDefault="00CB2929"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B2929">
              <w:rPr>
                <w:rFonts w:ascii="Times New Roman" w:hAnsi="Times New Roman"/>
                <w:sz w:val="20"/>
                <w:szCs w:val="20"/>
              </w:rPr>
              <w:t>annually after project completion</w:t>
            </w:r>
          </w:p>
        </w:tc>
        <w:tc>
          <w:tcPr>
            <w:tcW w:w="497" w:type="pct"/>
            <w:vAlign w:val="center"/>
          </w:tcPr>
          <w:p w14:paraId="610B45BA" w14:textId="77777777" w:rsidR="00FE0B8A" w:rsidRPr="00743FF3" w:rsidRDefault="00FE0B8A"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78" w:type="pct"/>
            <w:vAlign w:val="center"/>
          </w:tcPr>
          <w:p w14:paraId="087EEC48" w14:textId="77777777" w:rsidR="00FE0B8A" w:rsidRPr="00CA0584"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47474" w:themeColor="background2" w:themeShade="80"/>
                <w:sz w:val="20"/>
                <w:szCs w:val="20"/>
              </w:rPr>
            </w:pPr>
            <w:r w:rsidRPr="00CA0584">
              <w:rPr>
                <w:rFonts w:ascii="Times New Roman" w:hAnsi="Times New Roman"/>
                <w:color w:val="747474" w:themeColor="background2" w:themeShade="80"/>
                <w:sz w:val="20"/>
                <w:szCs w:val="20"/>
              </w:rPr>
              <w:t>Applicants are required to select the indicator and set a target value for it at the project level. Indicator selection is mandatory.</w:t>
            </w:r>
          </w:p>
        </w:tc>
      </w:tr>
      <w:tr w:rsidR="00FE0B8A" w:rsidRPr="00743FF3" w14:paraId="26C721AE" w14:textId="77777777" w:rsidTr="00CA0584">
        <w:trPr>
          <w:trHeight w:val="673"/>
        </w:trPr>
        <w:tc>
          <w:tcPr>
            <w:cnfStyle w:val="001000000000" w:firstRow="0" w:lastRow="0" w:firstColumn="1" w:lastColumn="0" w:oddVBand="0" w:evenVBand="0" w:oddHBand="0" w:evenHBand="0" w:firstRowFirstColumn="0" w:firstRowLastColumn="0" w:lastRowFirstColumn="0" w:lastRowLastColumn="0"/>
            <w:tcW w:w="862" w:type="pct"/>
            <w:vAlign w:val="center"/>
          </w:tcPr>
          <w:p w14:paraId="627AF4E5" w14:textId="77777777" w:rsidR="00FE0B8A" w:rsidRPr="00743FF3" w:rsidRDefault="00FE0B8A" w:rsidP="00660382">
            <w:pPr>
              <w:jc w:val="center"/>
              <w:rPr>
                <w:rFonts w:ascii="Times New Roman" w:hAnsi="Times New Roman"/>
                <w:sz w:val="20"/>
                <w:szCs w:val="20"/>
              </w:rPr>
            </w:pPr>
            <w:r>
              <w:rPr>
                <w:rFonts w:ascii="Times New Roman" w:hAnsi="Times New Roman"/>
                <w:sz w:val="20"/>
                <w:szCs w:val="20"/>
              </w:rPr>
              <w:t xml:space="preserve">O2 </w:t>
            </w:r>
            <w:r w:rsidRPr="00455F55">
              <w:rPr>
                <w:rFonts w:ascii="Times New Roman" w:hAnsi="Times New Roman"/>
                <w:sz w:val="20"/>
                <w:szCs w:val="20"/>
              </w:rPr>
              <w:t>Number of technology transfers realized</w:t>
            </w:r>
          </w:p>
        </w:tc>
        <w:tc>
          <w:tcPr>
            <w:tcW w:w="562" w:type="pct"/>
            <w:vAlign w:val="center"/>
          </w:tcPr>
          <w:p w14:paraId="2211D34E"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808080" w:themeColor="background1" w:themeShade="80"/>
                <w:sz w:val="20"/>
                <w:szCs w:val="20"/>
              </w:rPr>
            </w:pPr>
            <w:r w:rsidRPr="00D0310B">
              <w:rPr>
                <w:rFonts w:ascii="Times New Roman" w:eastAsiaTheme="minorHAnsi" w:hAnsi="Times New Roman"/>
                <w:bCs/>
                <w:i/>
                <w:color w:val="808080" w:themeColor="background1" w:themeShade="80"/>
                <w:kern w:val="2"/>
                <w:sz w:val="20"/>
                <w:szCs w:val="20"/>
                <w14:ligatures w14:val="standardContextual"/>
              </w:rPr>
              <w:t>Impact</w:t>
            </w:r>
          </w:p>
        </w:tc>
        <w:tc>
          <w:tcPr>
            <w:tcW w:w="415" w:type="pct"/>
            <w:vAlign w:val="center"/>
          </w:tcPr>
          <w:p w14:paraId="20E41035"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00" w:type="pct"/>
            <w:vAlign w:val="center"/>
          </w:tcPr>
          <w:p w14:paraId="684E95EC"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24" w:type="pct"/>
            <w:vAlign w:val="center"/>
          </w:tcPr>
          <w:p w14:paraId="29DA6251"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61" w:type="pct"/>
            <w:vAlign w:val="center"/>
          </w:tcPr>
          <w:p w14:paraId="39FA8043" w14:textId="2C482F59" w:rsidR="00FE0B8A" w:rsidRPr="00743FF3" w:rsidRDefault="00CB2929"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B2929">
              <w:rPr>
                <w:rFonts w:ascii="Times New Roman" w:hAnsi="Times New Roman"/>
                <w:sz w:val="20"/>
                <w:szCs w:val="20"/>
              </w:rPr>
              <w:t>annually after project completion</w:t>
            </w:r>
          </w:p>
        </w:tc>
        <w:tc>
          <w:tcPr>
            <w:tcW w:w="497" w:type="pct"/>
            <w:vAlign w:val="center"/>
          </w:tcPr>
          <w:p w14:paraId="5A176514" w14:textId="77777777" w:rsidR="00FE0B8A" w:rsidRPr="00743FF3" w:rsidRDefault="00FE0B8A" w:rsidP="0066038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178" w:type="pct"/>
            <w:vAlign w:val="center"/>
          </w:tcPr>
          <w:p w14:paraId="4E8D88D5" w14:textId="77777777" w:rsidR="00FE0B8A" w:rsidRPr="00CA0584"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47474" w:themeColor="background2" w:themeShade="80"/>
                <w:sz w:val="20"/>
                <w:szCs w:val="20"/>
              </w:rPr>
            </w:pPr>
            <w:r w:rsidRPr="00CA0584">
              <w:rPr>
                <w:rFonts w:ascii="Times New Roman" w:hAnsi="Times New Roman"/>
                <w:color w:val="747474" w:themeColor="background2" w:themeShade="80"/>
                <w:sz w:val="20"/>
                <w:szCs w:val="20"/>
              </w:rPr>
              <w:t>Applicants are required to select the indicator and set a target value for it at the project level. Indicator selection is mandatory</w:t>
            </w:r>
          </w:p>
        </w:tc>
      </w:tr>
      <w:tr w:rsidR="00FE0B8A" w:rsidRPr="00743FF3" w14:paraId="0FAE11DA" w14:textId="77777777" w:rsidTr="00CA0584">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862" w:type="pct"/>
            <w:vAlign w:val="center"/>
          </w:tcPr>
          <w:p w14:paraId="4063E2EF" w14:textId="77777777" w:rsidR="00FE0B8A" w:rsidRPr="00743FF3" w:rsidRDefault="00FE0B8A" w:rsidP="00660382">
            <w:pPr>
              <w:jc w:val="center"/>
              <w:rPr>
                <w:rFonts w:ascii="Times New Roman" w:hAnsi="Times New Roman"/>
                <w:sz w:val="20"/>
                <w:szCs w:val="20"/>
              </w:rPr>
            </w:pPr>
            <w:r>
              <w:rPr>
                <w:rFonts w:ascii="Times New Roman" w:hAnsi="Times New Roman"/>
                <w:sz w:val="20"/>
                <w:szCs w:val="20"/>
              </w:rPr>
              <w:t xml:space="preserve">O3 </w:t>
            </w:r>
            <w:r w:rsidRPr="00455F55">
              <w:rPr>
                <w:rFonts w:ascii="Times New Roman" w:hAnsi="Times New Roman"/>
                <w:sz w:val="20"/>
                <w:szCs w:val="20"/>
              </w:rPr>
              <w:t>Share of revenue from technology transfers on annual basis</w:t>
            </w:r>
          </w:p>
        </w:tc>
        <w:tc>
          <w:tcPr>
            <w:tcW w:w="562" w:type="pct"/>
            <w:vAlign w:val="center"/>
          </w:tcPr>
          <w:p w14:paraId="5305B2AE"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20"/>
                <w:szCs w:val="20"/>
              </w:rPr>
            </w:pPr>
            <w:r w:rsidRPr="00D0310B">
              <w:rPr>
                <w:rFonts w:ascii="Times New Roman" w:eastAsiaTheme="minorHAnsi" w:hAnsi="Times New Roman"/>
                <w:bCs/>
                <w:i/>
                <w:color w:val="808080" w:themeColor="background1" w:themeShade="80"/>
                <w:kern w:val="2"/>
                <w:sz w:val="20"/>
                <w:szCs w:val="20"/>
                <w14:ligatures w14:val="standardContextual"/>
              </w:rPr>
              <w:t>Impact</w:t>
            </w:r>
          </w:p>
        </w:tc>
        <w:tc>
          <w:tcPr>
            <w:tcW w:w="415" w:type="pct"/>
            <w:vAlign w:val="center"/>
          </w:tcPr>
          <w:p w14:paraId="1CA49E78"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00" w:type="pct"/>
            <w:vAlign w:val="center"/>
          </w:tcPr>
          <w:p w14:paraId="72603297"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24" w:type="pct"/>
            <w:vAlign w:val="center"/>
          </w:tcPr>
          <w:p w14:paraId="6F81B241"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61" w:type="pct"/>
            <w:vAlign w:val="center"/>
          </w:tcPr>
          <w:p w14:paraId="5DA05AED" w14:textId="27EA91DD" w:rsidR="00FE0B8A" w:rsidRPr="00743FF3" w:rsidRDefault="00CB2929"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B2929">
              <w:rPr>
                <w:rFonts w:ascii="Times New Roman" w:hAnsi="Times New Roman"/>
                <w:sz w:val="20"/>
                <w:szCs w:val="20"/>
              </w:rPr>
              <w:t>annually after project completion</w:t>
            </w:r>
          </w:p>
        </w:tc>
        <w:tc>
          <w:tcPr>
            <w:tcW w:w="497" w:type="pct"/>
            <w:vAlign w:val="center"/>
          </w:tcPr>
          <w:p w14:paraId="6BCD24EA" w14:textId="77777777" w:rsidR="00FE0B8A" w:rsidRPr="00743FF3" w:rsidRDefault="00FE0B8A"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78" w:type="pct"/>
            <w:vAlign w:val="center"/>
          </w:tcPr>
          <w:p w14:paraId="380E17A6" w14:textId="77777777" w:rsidR="00FE0B8A" w:rsidRPr="00CA0584"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47474" w:themeColor="background2" w:themeShade="80"/>
                <w:sz w:val="20"/>
                <w:szCs w:val="20"/>
              </w:rPr>
            </w:pPr>
            <w:r w:rsidRPr="00CA0584">
              <w:rPr>
                <w:rFonts w:ascii="Times New Roman" w:hAnsi="Times New Roman"/>
                <w:color w:val="747474" w:themeColor="background2" w:themeShade="80"/>
                <w:sz w:val="20"/>
                <w:szCs w:val="20"/>
              </w:rPr>
              <w:t>Applicants are required to select the indicator and set a target value for it at the project level. Indicator selection is mandatory.</w:t>
            </w:r>
          </w:p>
        </w:tc>
      </w:tr>
      <w:tr w:rsidR="00FE0B8A" w:rsidRPr="00743FF3" w14:paraId="0A3C7AE7" w14:textId="77777777" w:rsidTr="00CA0584">
        <w:trPr>
          <w:trHeight w:val="658"/>
        </w:trPr>
        <w:tc>
          <w:tcPr>
            <w:cnfStyle w:val="001000000000" w:firstRow="0" w:lastRow="0" w:firstColumn="1" w:lastColumn="0" w:oddVBand="0" w:evenVBand="0" w:oddHBand="0" w:evenHBand="0" w:firstRowFirstColumn="0" w:firstRowLastColumn="0" w:lastRowFirstColumn="0" w:lastRowLastColumn="0"/>
            <w:tcW w:w="862" w:type="pct"/>
            <w:vAlign w:val="center"/>
          </w:tcPr>
          <w:p w14:paraId="23EF83CE" w14:textId="77777777" w:rsidR="00FE0B8A" w:rsidRPr="00743FF3" w:rsidRDefault="00FE0B8A" w:rsidP="00660382">
            <w:pPr>
              <w:jc w:val="center"/>
              <w:rPr>
                <w:rFonts w:ascii="Times New Roman" w:hAnsi="Times New Roman"/>
                <w:sz w:val="20"/>
                <w:szCs w:val="20"/>
              </w:rPr>
            </w:pPr>
            <w:r>
              <w:rPr>
                <w:rFonts w:ascii="Times New Roman" w:hAnsi="Times New Roman"/>
                <w:sz w:val="20"/>
                <w:szCs w:val="20"/>
              </w:rPr>
              <w:t xml:space="preserve">O4 </w:t>
            </w:r>
            <w:r w:rsidRPr="00455F55">
              <w:rPr>
                <w:rFonts w:ascii="Times New Roman" w:hAnsi="Times New Roman"/>
                <w:sz w:val="20"/>
                <w:szCs w:val="20"/>
              </w:rPr>
              <w:t>Share of revenue from services provided on annual basis</w:t>
            </w:r>
          </w:p>
        </w:tc>
        <w:tc>
          <w:tcPr>
            <w:tcW w:w="562" w:type="pct"/>
            <w:vAlign w:val="center"/>
          </w:tcPr>
          <w:p w14:paraId="36A044BC"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color w:val="808080" w:themeColor="background1" w:themeShade="80"/>
                <w:sz w:val="20"/>
                <w:szCs w:val="20"/>
              </w:rPr>
            </w:pPr>
            <w:r w:rsidRPr="00D0310B">
              <w:rPr>
                <w:rFonts w:ascii="Times New Roman" w:eastAsiaTheme="minorHAnsi" w:hAnsi="Times New Roman"/>
                <w:bCs/>
                <w:i/>
                <w:color w:val="808080" w:themeColor="background1" w:themeShade="80"/>
                <w:kern w:val="2"/>
                <w:sz w:val="20"/>
                <w:szCs w:val="20"/>
                <w14:ligatures w14:val="standardContextual"/>
              </w:rPr>
              <w:t>Impact</w:t>
            </w:r>
          </w:p>
        </w:tc>
        <w:tc>
          <w:tcPr>
            <w:tcW w:w="415" w:type="pct"/>
            <w:vAlign w:val="center"/>
          </w:tcPr>
          <w:p w14:paraId="3D79C467"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00" w:type="pct"/>
            <w:vAlign w:val="center"/>
          </w:tcPr>
          <w:p w14:paraId="037070AC"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24" w:type="pct"/>
            <w:vAlign w:val="center"/>
          </w:tcPr>
          <w:p w14:paraId="0B9F3461"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61" w:type="pct"/>
            <w:vAlign w:val="center"/>
          </w:tcPr>
          <w:p w14:paraId="75A9220F" w14:textId="06A06516" w:rsidR="00FE0B8A" w:rsidRPr="00743FF3" w:rsidRDefault="00CB2929"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B2929">
              <w:rPr>
                <w:rFonts w:ascii="Times New Roman" w:hAnsi="Times New Roman"/>
                <w:sz w:val="20"/>
                <w:szCs w:val="20"/>
              </w:rPr>
              <w:t>annually after project completion</w:t>
            </w:r>
          </w:p>
        </w:tc>
        <w:tc>
          <w:tcPr>
            <w:tcW w:w="497" w:type="pct"/>
            <w:vAlign w:val="center"/>
          </w:tcPr>
          <w:p w14:paraId="748C9BD2" w14:textId="77777777" w:rsidR="00FE0B8A" w:rsidRPr="00743FF3" w:rsidRDefault="00FE0B8A" w:rsidP="0066038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178" w:type="pct"/>
            <w:vAlign w:val="center"/>
          </w:tcPr>
          <w:p w14:paraId="5142C997" w14:textId="77777777" w:rsidR="00FE0B8A" w:rsidRPr="00CA0584"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47474" w:themeColor="background2" w:themeShade="80"/>
                <w:sz w:val="20"/>
                <w:szCs w:val="20"/>
              </w:rPr>
            </w:pPr>
            <w:r w:rsidRPr="00CA0584">
              <w:rPr>
                <w:rFonts w:ascii="Times New Roman" w:hAnsi="Times New Roman"/>
                <w:color w:val="747474" w:themeColor="background2" w:themeShade="80"/>
                <w:sz w:val="20"/>
                <w:szCs w:val="20"/>
              </w:rPr>
              <w:t>Applicants are required to select the indicator and set a target value for it at the project level. Indicator selection is mandatory.</w:t>
            </w:r>
          </w:p>
        </w:tc>
      </w:tr>
      <w:tr w:rsidR="00FE0B8A" w:rsidRPr="00743FF3" w14:paraId="06AD403E" w14:textId="77777777" w:rsidTr="00CA0584">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862" w:type="pct"/>
            <w:vAlign w:val="center"/>
          </w:tcPr>
          <w:p w14:paraId="4D43A99D" w14:textId="77777777" w:rsidR="00FE0B8A" w:rsidRPr="00743FF3" w:rsidRDefault="00FE0B8A" w:rsidP="00660382">
            <w:pPr>
              <w:jc w:val="center"/>
              <w:rPr>
                <w:rFonts w:ascii="Times New Roman" w:hAnsi="Times New Roman"/>
                <w:sz w:val="20"/>
                <w:szCs w:val="20"/>
              </w:rPr>
            </w:pPr>
            <w:r>
              <w:rPr>
                <w:rFonts w:ascii="Times New Roman" w:hAnsi="Times New Roman"/>
                <w:sz w:val="20"/>
                <w:szCs w:val="20"/>
              </w:rPr>
              <w:t xml:space="preserve">A1 </w:t>
            </w:r>
            <w:r w:rsidRPr="00443642">
              <w:rPr>
                <w:rFonts w:ascii="Times New Roman" w:hAnsi="Times New Roman"/>
                <w:sz w:val="20"/>
                <w:szCs w:val="20"/>
              </w:rPr>
              <w:t>Number of research infrastructure management processes introduced or upgraded</w:t>
            </w:r>
          </w:p>
        </w:tc>
        <w:tc>
          <w:tcPr>
            <w:tcW w:w="562" w:type="pct"/>
            <w:vAlign w:val="center"/>
          </w:tcPr>
          <w:p w14:paraId="37CEC0A1"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
                <w:color w:val="808080" w:themeColor="background1" w:themeShade="80"/>
                <w:sz w:val="20"/>
                <w:szCs w:val="20"/>
              </w:rPr>
            </w:pPr>
            <w:r w:rsidRPr="00252093">
              <w:rPr>
                <w:rFonts w:ascii="Times New Roman" w:eastAsiaTheme="minorHAnsi" w:hAnsi="Times New Roman"/>
                <w:bCs/>
                <w:i/>
                <w:color w:val="808080" w:themeColor="background1" w:themeShade="80"/>
                <w:kern w:val="2"/>
                <w:sz w:val="20"/>
                <w:szCs w:val="20"/>
                <w14:ligatures w14:val="standardContextual"/>
              </w:rPr>
              <w:t>Outcome</w:t>
            </w:r>
          </w:p>
        </w:tc>
        <w:tc>
          <w:tcPr>
            <w:tcW w:w="415" w:type="pct"/>
            <w:vAlign w:val="center"/>
          </w:tcPr>
          <w:p w14:paraId="11C0BD1A"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00" w:type="pct"/>
            <w:vAlign w:val="center"/>
          </w:tcPr>
          <w:p w14:paraId="2A235567"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24" w:type="pct"/>
            <w:vAlign w:val="center"/>
          </w:tcPr>
          <w:p w14:paraId="28902AC9"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61" w:type="pct"/>
            <w:vAlign w:val="center"/>
          </w:tcPr>
          <w:p w14:paraId="3DC616BE" w14:textId="336D4DEC" w:rsidR="00FE0B8A" w:rsidRPr="00743FF3" w:rsidRDefault="00CB2929"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B2929">
              <w:rPr>
                <w:rFonts w:ascii="Times New Roman" w:hAnsi="Times New Roman"/>
                <w:sz w:val="20"/>
                <w:szCs w:val="20"/>
              </w:rPr>
              <w:t>annually after project completion</w:t>
            </w:r>
          </w:p>
        </w:tc>
        <w:tc>
          <w:tcPr>
            <w:tcW w:w="497" w:type="pct"/>
            <w:vAlign w:val="center"/>
          </w:tcPr>
          <w:p w14:paraId="736359ED" w14:textId="77777777" w:rsidR="00FE0B8A" w:rsidRPr="00743FF3" w:rsidRDefault="00FE0B8A"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78" w:type="pct"/>
            <w:vAlign w:val="center"/>
          </w:tcPr>
          <w:p w14:paraId="457DD04F" w14:textId="77777777" w:rsidR="00FE0B8A" w:rsidRPr="00CA0584"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47474" w:themeColor="background2" w:themeShade="80"/>
                <w:sz w:val="20"/>
                <w:szCs w:val="20"/>
              </w:rPr>
            </w:pPr>
            <w:r w:rsidRPr="00CA0584">
              <w:rPr>
                <w:rFonts w:ascii="Times New Roman" w:hAnsi="Times New Roman"/>
                <w:color w:val="747474" w:themeColor="background2" w:themeShade="80"/>
                <w:sz w:val="20"/>
                <w:szCs w:val="20"/>
              </w:rPr>
              <w:t>Applicants are required to select the indicator and set a target value for it at the project level. Indicator selection is mandatory.</w:t>
            </w:r>
          </w:p>
        </w:tc>
      </w:tr>
      <w:tr w:rsidR="00FE0B8A" w:rsidRPr="00743FF3" w14:paraId="30F4BDCE" w14:textId="77777777" w:rsidTr="00CA0584">
        <w:trPr>
          <w:trHeight w:val="892"/>
        </w:trPr>
        <w:tc>
          <w:tcPr>
            <w:cnfStyle w:val="001000000000" w:firstRow="0" w:lastRow="0" w:firstColumn="1" w:lastColumn="0" w:oddVBand="0" w:evenVBand="0" w:oddHBand="0" w:evenHBand="0" w:firstRowFirstColumn="0" w:firstRowLastColumn="0" w:lastRowFirstColumn="0" w:lastRowLastColumn="0"/>
            <w:tcW w:w="862" w:type="pct"/>
            <w:vAlign w:val="center"/>
          </w:tcPr>
          <w:p w14:paraId="3F864053" w14:textId="77777777" w:rsidR="00FE0B8A" w:rsidRPr="00743FF3" w:rsidRDefault="00FE0B8A" w:rsidP="00660382">
            <w:pPr>
              <w:jc w:val="center"/>
              <w:rPr>
                <w:rFonts w:ascii="Times New Roman" w:hAnsi="Times New Roman"/>
                <w:sz w:val="20"/>
                <w:szCs w:val="20"/>
              </w:rPr>
            </w:pPr>
            <w:r>
              <w:rPr>
                <w:rFonts w:ascii="Times New Roman" w:hAnsi="Times New Roman"/>
                <w:sz w:val="20"/>
                <w:szCs w:val="20"/>
              </w:rPr>
              <w:t xml:space="preserve">A2 </w:t>
            </w:r>
            <w:r w:rsidRPr="00443642">
              <w:rPr>
                <w:rFonts w:ascii="Times New Roman" w:hAnsi="Times New Roman"/>
                <w:sz w:val="20"/>
                <w:szCs w:val="20"/>
              </w:rPr>
              <w:t>Number of staff who apply new skills and knowledge</w:t>
            </w:r>
          </w:p>
        </w:tc>
        <w:tc>
          <w:tcPr>
            <w:tcW w:w="562" w:type="pct"/>
            <w:vAlign w:val="center"/>
          </w:tcPr>
          <w:p w14:paraId="1C5E73AA"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color w:val="808080" w:themeColor="background1" w:themeShade="80"/>
                <w:sz w:val="20"/>
                <w:szCs w:val="20"/>
              </w:rPr>
            </w:pPr>
            <w:r w:rsidRPr="00252093">
              <w:rPr>
                <w:rFonts w:ascii="Times New Roman" w:eastAsiaTheme="minorHAnsi" w:hAnsi="Times New Roman"/>
                <w:bCs/>
                <w:i/>
                <w:color w:val="808080" w:themeColor="background1" w:themeShade="80"/>
                <w:kern w:val="2"/>
                <w:sz w:val="20"/>
                <w:szCs w:val="20"/>
                <w14:ligatures w14:val="standardContextual"/>
              </w:rPr>
              <w:t>Outcome</w:t>
            </w:r>
          </w:p>
        </w:tc>
        <w:tc>
          <w:tcPr>
            <w:tcW w:w="415" w:type="pct"/>
            <w:vAlign w:val="center"/>
          </w:tcPr>
          <w:p w14:paraId="6E880D7B"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00" w:type="pct"/>
            <w:vAlign w:val="center"/>
          </w:tcPr>
          <w:p w14:paraId="747A27E2"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24" w:type="pct"/>
            <w:vAlign w:val="center"/>
          </w:tcPr>
          <w:p w14:paraId="0D590137"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61" w:type="pct"/>
            <w:vAlign w:val="center"/>
          </w:tcPr>
          <w:p w14:paraId="2A90550D" w14:textId="209119D7" w:rsidR="00FE0B8A" w:rsidRPr="00743FF3" w:rsidRDefault="00CB2929"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B2929">
              <w:rPr>
                <w:rFonts w:ascii="Times New Roman" w:hAnsi="Times New Roman"/>
                <w:sz w:val="20"/>
                <w:szCs w:val="20"/>
              </w:rPr>
              <w:t>annually after project completion</w:t>
            </w:r>
          </w:p>
        </w:tc>
        <w:tc>
          <w:tcPr>
            <w:tcW w:w="497" w:type="pct"/>
            <w:vAlign w:val="center"/>
          </w:tcPr>
          <w:p w14:paraId="7E1BA4CB" w14:textId="77777777" w:rsidR="00FE0B8A" w:rsidRPr="00743FF3" w:rsidRDefault="00FE0B8A" w:rsidP="0066038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178" w:type="pct"/>
            <w:vAlign w:val="center"/>
          </w:tcPr>
          <w:p w14:paraId="058DEE1F" w14:textId="77777777" w:rsidR="00FE0B8A" w:rsidRPr="00CA0584"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47474" w:themeColor="background2" w:themeShade="80"/>
                <w:sz w:val="20"/>
                <w:szCs w:val="20"/>
              </w:rPr>
            </w:pPr>
            <w:r w:rsidRPr="00CA0584">
              <w:rPr>
                <w:rFonts w:ascii="Times New Roman" w:hAnsi="Times New Roman"/>
                <w:color w:val="747474" w:themeColor="background2" w:themeShade="80"/>
                <w:sz w:val="20"/>
                <w:szCs w:val="20"/>
              </w:rPr>
              <w:t>Applicants are required to select the indicator and set a target value for it at the project if the project proposal includes staff participating in training.</w:t>
            </w:r>
          </w:p>
        </w:tc>
      </w:tr>
      <w:tr w:rsidR="00FE0B8A" w:rsidRPr="00743FF3" w14:paraId="1EA62BB3" w14:textId="77777777" w:rsidTr="00CA0584">
        <w:trPr>
          <w:cnfStyle w:val="000000100000" w:firstRow="0" w:lastRow="0" w:firstColumn="0" w:lastColumn="0" w:oddVBand="0" w:evenVBand="0" w:oddHBand="1" w:evenHBand="0" w:firstRowFirstColumn="0" w:firstRowLastColumn="0" w:lastRowFirstColumn="0" w:lastRowLastColumn="0"/>
          <w:trHeight w:val="1565"/>
        </w:trPr>
        <w:tc>
          <w:tcPr>
            <w:cnfStyle w:val="001000000000" w:firstRow="0" w:lastRow="0" w:firstColumn="1" w:lastColumn="0" w:oddVBand="0" w:evenVBand="0" w:oddHBand="0" w:evenHBand="0" w:firstRowFirstColumn="0" w:firstRowLastColumn="0" w:lastRowFirstColumn="0" w:lastRowLastColumn="0"/>
            <w:tcW w:w="862" w:type="pct"/>
            <w:vAlign w:val="center"/>
          </w:tcPr>
          <w:p w14:paraId="3822578F" w14:textId="77777777" w:rsidR="00FE0B8A" w:rsidRPr="00743FF3" w:rsidRDefault="00FE0B8A" w:rsidP="00660382">
            <w:pPr>
              <w:jc w:val="center"/>
              <w:rPr>
                <w:rFonts w:ascii="Times New Roman" w:hAnsi="Times New Roman"/>
                <w:sz w:val="20"/>
                <w:szCs w:val="20"/>
              </w:rPr>
            </w:pPr>
            <w:r>
              <w:rPr>
                <w:rFonts w:ascii="Times New Roman" w:hAnsi="Times New Roman"/>
                <w:sz w:val="20"/>
                <w:szCs w:val="20"/>
              </w:rPr>
              <w:lastRenderedPageBreak/>
              <w:t xml:space="preserve">Aa1 </w:t>
            </w:r>
            <w:r w:rsidRPr="00443642">
              <w:rPr>
                <w:rFonts w:ascii="Times New Roman" w:hAnsi="Times New Roman"/>
                <w:sz w:val="20"/>
                <w:szCs w:val="20"/>
              </w:rPr>
              <w:t>Number of research infrastructure management process introductions or upgrades initiated</w:t>
            </w:r>
          </w:p>
        </w:tc>
        <w:tc>
          <w:tcPr>
            <w:tcW w:w="562" w:type="pct"/>
            <w:vAlign w:val="center"/>
          </w:tcPr>
          <w:p w14:paraId="1885ECFB"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
                <w:color w:val="808080" w:themeColor="background1" w:themeShade="80"/>
                <w:sz w:val="20"/>
                <w:szCs w:val="20"/>
              </w:rPr>
            </w:pPr>
            <w:r w:rsidRPr="00824F30">
              <w:rPr>
                <w:rFonts w:ascii="Times New Roman" w:eastAsiaTheme="minorHAnsi" w:hAnsi="Times New Roman"/>
                <w:bCs/>
                <w:i/>
                <w:color w:val="808080" w:themeColor="background1" w:themeShade="80"/>
                <w:kern w:val="2"/>
                <w:sz w:val="20"/>
                <w:szCs w:val="20"/>
                <w14:ligatures w14:val="standardContextual"/>
              </w:rPr>
              <w:t>Output</w:t>
            </w:r>
          </w:p>
        </w:tc>
        <w:tc>
          <w:tcPr>
            <w:tcW w:w="415" w:type="pct"/>
            <w:vAlign w:val="center"/>
          </w:tcPr>
          <w:p w14:paraId="64E11F77"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00" w:type="pct"/>
            <w:vAlign w:val="center"/>
          </w:tcPr>
          <w:p w14:paraId="2B81009B"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24" w:type="pct"/>
            <w:vAlign w:val="center"/>
          </w:tcPr>
          <w:p w14:paraId="0F011520"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61" w:type="pct"/>
            <w:vAlign w:val="center"/>
          </w:tcPr>
          <w:p w14:paraId="379425CC" w14:textId="2683378B" w:rsidR="00FE0B8A" w:rsidRPr="00743FF3" w:rsidRDefault="007D2631"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D2631">
              <w:rPr>
                <w:rFonts w:ascii="Times New Roman" w:hAnsi="Times New Roman"/>
                <w:sz w:val="20"/>
                <w:szCs w:val="20"/>
              </w:rPr>
              <w:t>at project completion</w:t>
            </w:r>
          </w:p>
        </w:tc>
        <w:tc>
          <w:tcPr>
            <w:tcW w:w="497" w:type="pct"/>
            <w:vAlign w:val="center"/>
          </w:tcPr>
          <w:p w14:paraId="497ACD4A" w14:textId="77777777" w:rsidR="00FE0B8A" w:rsidRPr="00743FF3" w:rsidRDefault="00FE0B8A"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78" w:type="pct"/>
            <w:vAlign w:val="center"/>
          </w:tcPr>
          <w:p w14:paraId="630A5686" w14:textId="77777777" w:rsidR="00FE0B8A" w:rsidRPr="00CA0584"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47474" w:themeColor="background2" w:themeShade="80"/>
                <w:sz w:val="20"/>
                <w:szCs w:val="20"/>
              </w:rPr>
            </w:pPr>
            <w:r w:rsidRPr="00CA0584">
              <w:rPr>
                <w:rFonts w:ascii="Times New Roman" w:hAnsi="Times New Roman"/>
                <w:color w:val="747474" w:themeColor="background2" w:themeShade="80"/>
                <w:sz w:val="20"/>
                <w:szCs w:val="20"/>
              </w:rPr>
              <w:t>Applicants are required to select the indicator and set a target value for it at the project level. Indicator selection is mandatory.</w:t>
            </w:r>
          </w:p>
        </w:tc>
      </w:tr>
      <w:tr w:rsidR="00FE0B8A" w:rsidRPr="00743FF3" w14:paraId="6DB674B9" w14:textId="77777777" w:rsidTr="00CA0584">
        <w:trPr>
          <w:trHeight w:val="892"/>
        </w:trPr>
        <w:tc>
          <w:tcPr>
            <w:cnfStyle w:val="001000000000" w:firstRow="0" w:lastRow="0" w:firstColumn="1" w:lastColumn="0" w:oddVBand="0" w:evenVBand="0" w:oddHBand="0" w:evenHBand="0" w:firstRowFirstColumn="0" w:firstRowLastColumn="0" w:lastRowFirstColumn="0" w:lastRowLastColumn="0"/>
            <w:tcW w:w="862" w:type="pct"/>
            <w:vAlign w:val="center"/>
          </w:tcPr>
          <w:p w14:paraId="67E73469" w14:textId="77777777" w:rsidR="00FE0B8A" w:rsidRPr="00743FF3" w:rsidRDefault="00FE0B8A" w:rsidP="00660382">
            <w:pPr>
              <w:jc w:val="center"/>
              <w:rPr>
                <w:rFonts w:ascii="Times New Roman" w:hAnsi="Times New Roman"/>
                <w:sz w:val="20"/>
                <w:szCs w:val="20"/>
              </w:rPr>
            </w:pPr>
            <w:r w:rsidRPr="00742573">
              <w:rPr>
                <w:rFonts w:ascii="Times New Roman" w:hAnsi="Times New Roman"/>
                <w:sz w:val="20"/>
                <w:szCs w:val="20"/>
              </w:rPr>
              <w:t>Ab1</w:t>
            </w:r>
            <w:r>
              <w:rPr>
                <w:rFonts w:ascii="Times New Roman" w:hAnsi="Times New Roman"/>
                <w:sz w:val="20"/>
                <w:szCs w:val="20"/>
              </w:rPr>
              <w:t xml:space="preserve"> </w:t>
            </w:r>
            <w:r w:rsidRPr="00742573">
              <w:rPr>
                <w:rFonts w:ascii="Times New Roman" w:hAnsi="Times New Roman"/>
                <w:sz w:val="20"/>
                <w:szCs w:val="20"/>
              </w:rPr>
              <w:t>Number of staff participating in training</w:t>
            </w:r>
          </w:p>
        </w:tc>
        <w:tc>
          <w:tcPr>
            <w:tcW w:w="562" w:type="pct"/>
            <w:vAlign w:val="center"/>
          </w:tcPr>
          <w:p w14:paraId="2BD29DCD"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color w:val="808080" w:themeColor="background1" w:themeShade="80"/>
                <w:sz w:val="20"/>
                <w:szCs w:val="20"/>
              </w:rPr>
            </w:pPr>
            <w:r w:rsidRPr="00824F30">
              <w:rPr>
                <w:rFonts w:ascii="Times New Roman" w:eastAsiaTheme="minorHAnsi" w:hAnsi="Times New Roman"/>
                <w:bCs/>
                <w:i/>
                <w:color w:val="808080" w:themeColor="background1" w:themeShade="80"/>
                <w:kern w:val="2"/>
                <w:sz w:val="20"/>
                <w:szCs w:val="20"/>
                <w14:ligatures w14:val="standardContextual"/>
              </w:rPr>
              <w:t>Output</w:t>
            </w:r>
          </w:p>
        </w:tc>
        <w:tc>
          <w:tcPr>
            <w:tcW w:w="415" w:type="pct"/>
            <w:vAlign w:val="center"/>
          </w:tcPr>
          <w:p w14:paraId="49FC8C67"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00" w:type="pct"/>
            <w:vAlign w:val="center"/>
          </w:tcPr>
          <w:p w14:paraId="78A31778"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24" w:type="pct"/>
            <w:vAlign w:val="center"/>
          </w:tcPr>
          <w:p w14:paraId="23C83E72"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61" w:type="pct"/>
            <w:vAlign w:val="center"/>
          </w:tcPr>
          <w:p w14:paraId="54106BF6" w14:textId="018ECBEA" w:rsidR="00FE0B8A" w:rsidRPr="00743FF3" w:rsidRDefault="00532BA8"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2BA8">
              <w:rPr>
                <w:rFonts w:ascii="Times New Roman" w:hAnsi="Times New Roman"/>
                <w:sz w:val="20"/>
                <w:szCs w:val="20"/>
              </w:rPr>
              <w:t>semi-annually</w:t>
            </w:r>
          </w:p>
        </w:tc>
        <w:tc>
          <w:tcPr>
            <w:tcW w:w="497" w:type="pct"/>
            <w:vAlign w:val="center"/>
          </w:tcPr>
          <w:p w14:paraId="150AA053" w14:textId="77777777" w:rsidR="00FE0B8A" w:rsidRPr="00743FF3" w:rsidRDefault="00FE0B8A" w:rsidP="0066038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178" w:type="pct"/>
            <w:vAlign w:val="center"/>
          </w:tcPr>
          <w:p w14:paraId="53B54F77" w14:textId="77777777" w:rsidR="00FE0B8A" w:rsidRPr="00CA0584"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47474" w:themeColor="background2" w:themeShade="80"/>
                <w:sz w:val="20"/>
                <w:szCs w:val="20"/>
              </w:rPr>
            </w:pPr>
            <w:r w:rsidRPr="00CA0584">
              <w:rPr>
                <w:rFonts w:ascii="Times New Roman" w:hAnsi="Times New Roman"/>
                <w:color w:val="747474" w:themeColor="background2" w:themeShade="80"/>
                <w:sz w:val="20"/>
                <w:szCs w:val="20"/>
              </w:rPr>
              <w:t>Applicants are required to select the indicator and set a target value for it at the project if the project proposal includes staff participating in training.</w:t>
            </w:r>
          </w:p>
        </w:tc>
      </w:tr>
      <w:tr w:rsidR="00FE0B8A" w:rsidRPr="00743FF3" w14:paraId="5B7B92AC" w14:textId="77777777" w:rsidTr="00CA0584">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62" w:type="pct"/>
            <w:vAlign w:val="center"/>
          </w:tcPr>
          <w:p w14:paraId="0BA8DE03" w14:textId="77777777" w:rsidR="00FE0B8A" w:rsidRPr="00743FF3" w:rsidRDefault="00FE0B8A" w:rsidP="00660382">
            <w:pPr>
              <w:jc w:val="center"/>
              <w:rPr>
                <w:rFonts w:ascii="Times New Roman" w:hAnsi="Times New Roman"/>
                <w:sz w:val="20"/>
                <w:szCs w:val="20"/>
              </w:rPr>
            </w:pPr>
            <w:r w:rsidRPr="00252093">
              <w:rPr>
                <w:rFonts w:ascii="Times New Roman" w:hAnsi="Times New Roman"/>
                <w:sz w:val="20"/>
                <w:szCs w:val="20"/>
              </w:rPr>
              <w:t>B1</w:t>
            </w:r>
            <w:r>
              <w:rPr>
                <w:rFonts w:ascii="Times New Roman" w:hAnsi="Times New Roman"/>
                <w:sz w:val="20"/>
                <w:szCs w:val="20"/>
              </w:rPr>
              <w:t xml:space="preserve"> </w:t>
            </w:r>
            <w:r w:rsidRPr="00252093">
              <w:rPr>
                <w:rFonts w:ascii="Times New Roman" w:hAnsi="Times New Roman"/>
                <w:sz w:val="20"/>
                <w:szCs w:val="20"/>
              </w:rPr>
              <w:t>Number of collaborative projects contracted after project completion (between research organizations and enterprises)</w:t>
            </w:r>
          </w:p>
        </w:tc>
        <w:tc>
          <w:tcPr>
            <w:tcW w:w="562" w:type="pct"/>
            <w:vAlign w:val="center"/>
          </w:tcPr>
          <w:p w14:paraId="6859D5DB"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
                <w:color w:val="808080" w:themeColor="background1" w:themeShade="80"/>
                <w:sz w:val="20"/>
                <w:szCs w:val="20"/>
              </w:rPr>
            </w:pPr>
            <w:r w:rsidRPr="00252093">
              <w:rPr>
                <w:rFonts w:ascii="Times New Roman" w:hAnsi="Times New Roman"/>
                <w:bCs/>
                <w:i/>
                <w:color w:val="808080" w:themeColor="background1" w:themeShade="80"/>
                <w:sz w:val="20"/>
                <w:szCs w:val="20"/>
              </w:rPr>
              <w:t>Outcome</w:t>
            </w:r>
          </w:p>
        </w:tc>
        <w:tc>
          <w:tcPr>
            <w:tcW w:w="415" w:type="pct"/>
            <w:vAlign w:val="center"/>
          </w:tcPr>
          <w:p w14:paraId="596E184F"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00" w:type="pct"/>
            <w:vAlign w:val="center"/>
          </w:tcPr>
          <w:p w14:paraId="6FA78229"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24" w:type="pct"/>
            <w:vAlign w:val="center"/>
          </w:tcPr>
          <w:p w14:paraId="08395B94"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61" w:type="pct"/>
            <w:vAlign w:val="center"/>
          </w:tcPr>
          <w:p w14:paraId="1B7AF9D6" w14:textId="397A59E3" w:rsidR="00FE0B8A" w:rsidRPr="00743FF3" w:rsidRDefault="00CB2929"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B2929">
              <w:rPr>
                <w:rFonts w:ascii="Times New Roman" w:hAnsi="Times New Roman"/>
                <w:sz w:val="20"/>
                <w:szCs w:val="20"/>
              </w:rPr>
              <w:t>annually after project completion</w:t>
            </w:r>
          </w:p>
        </w:tc>
        <w:tc>
          <w:tcPr>
            <w:tcW w:w="497" w:type="pct"/>
            <w:vAlign w:val="center"/>
          </w:tcPr>
          <w:p w14:paraId="57CF3BA4" w14:textId="77777777" w:rsidR="00FE0B8A" w:rsidRPr="00743FF3" w:rsidRDefault="00FE0B8A"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78" w:type="pct"/>
            <w:vAlign w:val="center"/>
          </w:tcPr>
          <w:p w14:paraId="2A5D61BE" w14:textId="7B8CD7E1" w:rsidR="00FE0B8A" w:rsidRPr="00CA0584"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47474" w:themeColor="background2" w:themeShade="80"/>
                <w:sz w:val="20"/>
                <w:szCs w:val="20"/>
              </w:rPr>
            </w:pPr>
            <w:r w:rsidRPr="00CA0584">
              <w:rPr>
                <w:rFonts w:ascii="Times New Roman" w:hAnsi="Times New Roman"/>
                <w:color w:val="747474" w:themeColor="background2" w:themeShade="80"/>
                <w:sz w:val="20"/>
                <w:szCs w:val="20"/>
              </w:rPr>
              <w:t>Applicants are required to include the indicator and set a target value at project level. Indicator selection is mandatory.</w:t>
            </w:r>
          </w:p>
        </w:tc>
      </w:tr>
      <w:tr w:rsidR="00FE0B8A" w:rsidRPr="00743FF3" w14:paraId="1B4868F4" w14:textId="77777777" w:rsidTr="00CA0584">
        <w:trPr>
          <w:trHeight w:val="140"/>
        </w:trPr>
        <w:tc>
          <w:tcPr>
            <w:cnfStyle w:val="001000000000" w:firstRow="0" w:lastRow="0" w:firstColumn="1" w:lastColumn="0" w:oddVBand="0" w:evenVBand="0" w:oddHBand="0" w:evenHBand="0" w:firstRowFirstColumn="0" w:firstRowLastColumn="0" w:lastRowFirstColumn="0" w:lastRowLastColumn="0"/>
            <w:tcW w:w="862" w:type="pct"/>
            <w:vAlign w:val="center"/>
          </w:tcPr>
          <w:p w14:paraId="2EB6AE1C" w14:textId="77777777" w:rsidR="00FE0B8A" w:rsidRPr="00743FF3" w:rsidRDefault="00FE0B8A" w:rsidP="00660382">
            <w:pPr>
              <w:jc w:val="center"/>
              <w:rPr>
                <w:rFonts w:ascii="Times New Roman" w:hAnsi="Times New Roman"/>
                <w:sz w:val="20"/>
                <w:szCs w:val="20"/>
              </w:rPr>
            </w:pPr>
            <w:r w:rsidRPr="00252093">
              <w:rPr>
                <w:rFonts w:ascii="Times New Roman" w:hAnsi="Times New Roman"/>
                <w:sz w:val="20"/>
                <w:szCs w:val="20"/>
              </w:rPr>
              <w:t>B2</w:t>
            </w:r>
            <w:r>
              <w:rPr>
                <w:rFonts w:ascii="Times New Roman" w:hAnsi="Times New Roman"/>
                <w:sz w:val="20"/>
                <w:szCs w:val="20"/>
              </w:rPr>
              <w:t xml:space="preserve"> </w:t>
            </w:r>
            <w:r w:rsidRPr="00252093">
              <w:rPr>
                <w:rFonts w:ascii="Times New Roman" w:hAnsi="Times New Roman"/>
                <w:sz w:val="20"/>
                <w:szCs w:val="20"/>
              </w:rPr>
              <w:t>Number of contracted projects for providing services to the economy</w:t>
            </w:r>
          </w:p>
        </w:tc>
        <w:tc>
          <w:tcPr>
            <w:tcW w:w="562" w:type="pct"/>
            <w:vAlign w:val="center"/>
          </w:tcPr>
          <w:p w14:paraId="31422D42"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color w:val="808080" w:themeColor="background1" w:themeShade="80"/>
                <w:sz w:val="20"/>
                <w:szCs w:val="20"/>
              </w:rPr>
            </w:pPr>
            <w:r w:rsidRPr="00252093">
              <w:rPr>
                <w:rFonts w:ascii="Times New Roman" w:hAnsi="Times New Roman"/>
                <w:bCs/>
                <w:i/>
                <w:color w:val="808080" w:themeColor="background1" w:themeShade="80"/>
                <w:sz w:val="20"/>
                <w:szCs w:val="20"/>
              </w:rPr>
              <w:t>Outcome</w:t>
            </w:r>
          </w:p>
        </w:tc>
        <w:tc>
          <w:tcPr>
            <w:tcW w:w="415" w:type="pct"/>
            <w:vAlign w:val="center"/>
          </w:tcPr>
          <w:p w14:paraId="52CF0296"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00" w:type="pct"/>
            <w:vAlign w:val="center"/>
          </w:tcPr>
          <w:p w14:paraId="6AA30483"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24" w:type="pct"/>
            <w:vAlign w:val="center"/>
          </w:tcPr>
          <w:p w14:paraId="0AF1157F"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61" w:type="pct"/>
            <w:vAlign w:val="center"/>
          </w:tcPr>
          <w:p w14:paraId="5DD25EEF" w14:textId="7F5C9342" w:rsidR="00FE0B8A" w:rsidRPr="00743FF3" w:rsidRDefault="00CB2929"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B2929">
              <w:rPr>
                <w:rFonts w:ascii="Times New Roman" w:hAnsi="Times New Roman"/>
                <w:sz w:val="20"/>
                <w:szCs w:val="20"/>
              </w:rPr>
              <w:t>annually after project completion</w:t>
            </w:r>
          </w:p>
        </w:tc>
        <w:tc>
          <w:tcPr>
            <w:tcW w:w="497" w:type="pct"/>
            <w:vAlign w:val="center"/>
          </w:tcPr>
          <w:p w14:paraId="6A90E0B2" w14:textId="77777777" w:rsidR="00FE0B8A" w:rsidRPr="00743FF3" w:rsidRDefault="00FE0B8A" w:rsidP="0066038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178" w:type="pct"/>
            <w:vAlign w:val="center"/>
          </w:tcPr>
          <w:p w14:paraId="5308FFC1" w14:textId="77777777" w:rsidR="00FE0B8A" w:rsidRPr="00CA0584"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47474" w:themeColor="background2" w:themeShade="80"/>
                <w:sz w:val="20"/>
                <w:szCs w:val="20"/>
              </w:rPr>
            </w:pPr>
            <w:r w:rsidRPr="00CA0584">
              <w:rPr>
                <w:rFonts w:ascii="Times New Roman" w:hAnsi="Times New Roman"/>
                <w:color w:val="747474" w:themeColor="background2" w:themeShade="80"/>
                <w:sz w:val="20"/>
                <w:szCs w:val="20"/>
              </w:rPr>
              <w:t>Applicants are required to include the indicator and set a target value at project level. Indicator selection is mandatory.</w:t>
            </w:r>
          </w:p>
        </w:tc>
      </w:tr>
      <w:tr w:rsidR="00FE0B8A" w:rsidRPr="00743FF3" w14:paraId="1AAF9C99" w14:textId="77777777" w:rsidTr="00CA0584">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862" w:type="pct"/>
            <w:vAlign w:val="center"/>
          </w:tcPr>
          <w:p w14:paraId="43EF2A50" w14:textId="77777777" w:rsidR="00FE0B8A" w:rsidRPr="00743FF3" w:rsidRDefault="00FE0B8A" w:rsidP="00660382">
            <w:pPr>
              <w:jc w:val="center"/>
              <w:rPr>
                <w:rFonts w:ascii="Times New Roman" w:hAnsi="Times New Roman"/>
                <w:sz w:val="20"/>
                <w:szCs w:val="20"/>
              </w:rPr>
            </w:pPr>
            <w:r>
              <w:rPr>
                <w:rFonts w:ascii="Times New Roman" w:hAnsi="Times New Roman"/>
                <w:sz w:val="20"/>
                <w:szCs w:val="20"/>
              </w:rPr>
              <w:t xml:space="preserve">C1 </w:t>
            </w:r>
            <w:r w:rsidRPr="00D93D0D">
              <w:rPr>
                <w:rFonts w:ascii="Times New Roman" w:hAnsi="Times New Roman"/>
                <w:sz w:val="20"/>
                <w:szCs w:val="20"/>
              </w:rPr>
              <w:t>Number of unique infrastructure users on annual basis</w:t>
            </w:r>
          </w:p>
        </w:tc>
        <w:tc>
          <w:tcPr>
            <w:tcW w:w="562" w:type="pct"/>
            <w:vAlign w:val="center"/>
          </w:tcPr>
          <w:p w14:paraId="49371874"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
                <w:color w:val="808080" w:themeColor="background1" w:themeShade="80"/>
                <w:sz w:val="20"/>
                <w:szCs w:val="20"/>
              </w:rPr>
            </w:pPr>
            <w:r w:rsidRPr="00252093">
              <w:rPr>
                <w:rFonts w:ascii="Times New Roman" w:hAnsi="Times New Roman"/>
                <w:bCs/>
                <w:i/>
                <w:color w:val="808080" w:themeColor="background1" w:themeShade="80"/>
                <w:sz w:val="20"/>
                <w:szCs w:val="20"/>
              </w:rPr>
              <w:t>Outcome</w:t>
            </w:r>
          </w:p>
        </w:tc>
        <w:tc>
          <w:tcPr>
            <w:tcW w:w="415" w:type="pct"/>
            <w:vAlign w:val="center"/>
          </w:tcPr>
          <w:p w14:paraId="61B1E85D"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00" w:type="pct"/>
            <w:vAlign w:val="center"/>
          </w:tcPr>
          <w:p w14:paraId="012C29E8"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24" w:type="pct"/>
            <w:vAlign w:val="center"/>
          </w:tcPr>
          <w:p w14:paraId="16504EE6"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61" w:type="pct"/>
            <w:vAlign w:val="center"/>
          </w:tcPr>
          <w:p w14:paraId="21EF8814" w14:textId="629ECC00" w:rsidR="00FE0B8A" w:rsidRPr="00743FF3" w:rsidRDefault="00CB2929"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CB2929">
              <w:rPr>
                <w:rFonts w:ascii="Times New Roman" w:hAnsi="Times New Roman"/>
                <w:sz w:val="20"/>
                <w:szCs w:val="20"/>
              </w:rPr>
              <w:t>annually after project completion</w:t>
            </w:r>
          </w:p>
        </w:tc>
        <w:tc>
          <w:tcPr>
            <w:tcW w:w="497" w:type="pct"/>
            <w:vAlign w:val="center"/>
          </w:tcPr>
          <w:p w14:paraId="7D4420EB" w14:textId="77777777" w:rsidR="00FE0B8A" w:rsidRPr="00743FF3" w:rsidRDefault="00FE0B8A"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78" w:type="pct"/>
            <w:vAlign w:val="center"/>
          </w:tcPr>
          <w:p w14:paraId="39AFE207" w14:textId="77777777" w:rsidR="00FE0B8A" w:rsidRPr="00CA0584"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47474" w:themeColor="background2" w:themeShade="80"/>
                <w:sz w:val="20"/>
                <w:szCs w:val="20"/>
              </w:rPr>
            </w:pPr>
          </w:p>
          <w:p w14:paraId="2B7EF226" w14:textId="77777777" w:rsidR="00FE0B8A" w:rsidRPr="00CA0584"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47474" w:themeColor="background2" w:themeShade="80"/>
                <w:sz w:val="20"/>
                <w:szCs w:val="20"/>
              </w:rPr>
            </w:pPr>
          </w:p>
          <w:p w14:paraId="401C59D8" w14:textId="77777777" w:rsidR="00FE0B8A" w:rsidRPr="00CA0584"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47474" w:themeColor="background2" w:themeShade="80"/>
                <w:sz w:val="20"/>
                <w:szCs w:val="20"/>
              </w:rPr>
            </w:pPr>
            <w:r w:rsidRPr="00CA0584">
              <w:rPr>
                <w:rFonts w:ascii="Times New Roman" w:hAnsi="Times New Roman"/>
                <w:color w:val="747474" w:themeColor="background2" w:themeShade="80"/>
                <w:sz w:val="20"/>
                <w:szCs w:val="20"/>
              </w:rPr>
              <w:t>Applicants are required to include the indicator and set a target value at project level. Indicator selection is mandatory.</w:t>
            </w:r>
          </w:p>
        </w:tc>
      </w:tr>
      <w:tr w:rsidR="00FE0B8A" w:rsidRPr="00743FF3" w14:paraId="29892D3C" w14:textId="77777777" w:rsidTr="00CA0584">
        <w:trPr>
          <w:trHeight w:val="140"/>
        </w:trPr>
        <w:tc>
          <w:tcPr>
            <w:cnfStyle w:val="001000000000" w:firstRow="0" w:lastRow="0" w:firstColumn="1" w:lastColumn="0" w:oddVBand="0" w:evenVBand="0" w:oddHBand="0" w:evenHBand="0" w:firstRowFirstColumn="0" w:firstRowLastColumn="0" w:lastRowFirstColumn="0" w:lastRowLastColumn="0"/>
            <w:tcW w:w="862" w:type="pct"/>
            <w:vAlign w:val="center"/>
          </w:tcPr>
          <w:p w14:paraId="5E1746FD" w14:textId="77777777" w:rsidR="00FE0B8A" w:rsidRPr="00743FF3" w:rsidRDefault="00FE0B8A" w:rsidP="00660382">
            <w:pPr>
              <w:jc w:val="center"/>
              <w:rPr>
                <w:rFonts w:ascii="Times New Roman" w:hAnsi="Times New Roman"/>
                <w:sz w:val="20"/>
                <w:szCs w:val="20"/>
              </w:rPr>
            </w:pPr>
            <w:r>
              <w:rPr>
                <w:rFonts w:ascii="Times New Roman" w:hAnsi="Times New Roman"/>
                <w:sz w:val="20"/>
                <w:szCs w:val="20"/>
              </w:rPr>
              <w:t xml:space="preserve">C2 </w:t>
            </w:r>
            <w:r w:rsidRPr="00D93D0D">
              <w:rPr>
                <w:rFonts w:ascii="Times New Roman" w:hAnsi="Times New Roman"/>
                <w:sz w:val="20"/>
                <w:szCs w:val="20"/>
              </w:rPr>
              <w:t>Number of hours of equipment utilization on annual basis</w:t>
            </w:r>
          </w:p>
        </w:tc>
        <w:tc>
          <w:tcPr>
            <w:tcW w:w="562" w:type="pct"/>
            <w:vAlign w:val="center"/>
          </w:tcPr>
          <w:p w14:paraId="3E0B3499"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color w:val="808080" w:themeColor="background1" w:themeShade="80"/>
                <w:sz w:val="20"/>
                <w:szCs w:val="20"/>
              </w:rPr>
            </w:pPr>
            <w:r w:rsidRPr="00252093">
              <w:rPr>
                <w:rFonts w:ascii="Times New Roman" w:hAnsi="Times New Roman"/>
                <w:bCs/>
                <w:i/>
                <w:color w:val="808080" w:themeColor="background1" w:themeShade="80"/>
                <w:sz w:val="20"/>
                <w:szCs w:val="20"/>
              </w:rPr>
              <w:t>Outcome</w:t>
            </w:r>
          </w:p>
        </w:tc>
        <w:tc>
          <w:tcPr>
            <w:tcW w:w="415" w:type="pct"/>
            <w:vAlign w:val="center"/>
          </w:tcPr>
          <w:p w14:paraId="4EED9F82"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00" w:type="pct"/>
            <w:vAlign w:val="center"/>
          </w:tcPr>
          <w:p w14:paraId="0D0D1479"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24" w:type="pct"/>
            <w:vAlign w:val="center"/>
          </w:tcPr>
          <w:p w14:paraId="49D71C0E"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61" w:type="pct"/>
            <w:vAlign w:val="center"/>
          </w:tcPr>
          <w:p w14:paraId="5C5C2478" w14:textId="76C59506" w:rsidR="00FE0B8A" w:rsidRPr="00743FF3" w:rsidRDefault="00CB2929"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CB2929">
              <w:rPr>
                <w:rFonts w:ascii="Times New Roman" w:hAnsi="Times New Roman"/>
                <w:sz w:val="20"/>
                <w:szCs w:val="20"/>
              </w:rPr>
              <w:t>annually after project completion</w:t>
            </w:r>
          </w:p>
        </w:tc>
        <w:tc>
          <w:tcPr>
            <w:tcW w:w="497" w:type="pct"/>
            <w:vAlign w:val="center"/>
          </w:tcPr>
          <w:p w14:paraId="55EFF233" w14:textId="77777777" w:rsidR="00FE0B8A" w:rsidRPr="00743FF3" w:rsidRDefault="00FE0B8A" w:rsidP="0066038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178" w:type="pct"/>
            <w:vAlign w:val="center"/>
          </w:tcPr>
          <w:p w14:paraId="712B69DD" w14:textId="77777777" w:rsidR="00FE0B8A" w:rsidRPr="00CA0584"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47474" w:themeColor="background2" w:themeShade="80"/>
                <w:sz w:val="20"/>
                <w:szCs w:val="20"/>
              </w:rPr>
            </w:pPr>
            <w:r w:rsidRPr="00CA0584">
              <w:rPr>
                <w:rFonts w:ascii="Times New Roman" w:hAnsi="Times New Roman"/>
                <w:color w:val="747474" w:themeColor="background2" w:themeShade="80"/>
                <w:sz w:val="20"/>
                <w:szCs w:val="20"/>
              </w:rPr>
              <w:t>Applicants are required to include the indicator and set a target value at project level. Indicator selection is mandatory.</w:t>
            </w:r>
          </w:p>
        </w:tc>
      </w:tr>
      <w:tr w:rsidR="00FE0B8A" w:rsidRPr="00743FF3" w14:paraId="695B634F" w14:textId="77777777" w:rsidTr="00CA0584">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862" w:type="pct"/>
            <w:vAlign w:val="center"/>
          </w:tcPr>
          <w:p w14:paraId="0E992AA5" w14:textId="400F5B2B" w:rsidR="00FE0B8A" w:rsidRPr="0027413E" w:rsidRDefault="00FE0B8A" w:rsidP="00660382">
            <w:pPr>
              <w:jc w:val="center"/>
              <w:rPr>
                <w:rFonts w:ascii="Times New Roman" w:hAnsi="Times New Roman"/>
                <w:sz w:val="20"/>
                <w:szCs w:val="20"/>
              </w:rPr>
            </w:pPr>
            <w:r w:rsidRPr="0027413E">
              <w:rPr>
                <w:rFonts w:ascii="Times New Roman" w:hAnsi="Times New Roman"/>
                <w:sz w:val="20"/>
                <w:szCs w:val="20"/>
              </w:rPr>
              <w:t>BCa1</w:t>
            </w:r>
            <w:r w:rsidR="00134BF6" w:rsidRPr="00CA0584">
              <w:rPr>
                <w:rFonts w:ascii="Times New Roman" w:hAnsi="Times New Roman"/>
                <w:sz w:val="20"/>
                <w:szCs w:val="20"/>
              </w:rPr>
              <w:t xml:space="preserve"> </w:t>
            </w:r>
            <w:r w:rsidR="00134BF6" w:rsidRPr="0027413E">
              <w:rPr>
                <w:rFonts w:ascii="Times New Roman" w:eastAsia="Times New Roman" w:hAnsi="Times New Roman"/>
                <w:sz w:val="20"/>
                <w:szCs w:val="20"/>
              </w:rPr>
              <w:t>Number of networking events organized and attended</w:t>
            </w:r>
          </w:p>
        </w:tc>
        <w:tc>
          <w:tcPr>
            <w:tcW w:w="562" w:type="pct"/>
            <w:vAlign w:val="center"/>
          </w:tcPr>
          <w:p w14:paraId="2505B93C"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
                <w:color w:val="808080" w:themeColor="background1" w:themeShade="80"/>
                <w:sz w:val="20"/>
                <w:szCs w:val="20"/>
              </w:rPr>
            </w:pPr>
            <w:r w:rsidRPr="00D71AC0">
              <w:rPr>
                <w:rFonts w:ascii="Times New Roman" w:eastAsiaTheme="minorHAnsi" w:hAnsi="Times New Roman"/>
                <w:bCs/>
                <w:i/>
                <w:color w:val="808080" w:themeColor="background1" w:themeShade="80"/>
                <w:kern w:val="2"/>
                <w:sz w:val="20"/>
                <w:szCs w:val="20"/>
                <w14:ligatures w14:val="standardContextual"/>
              </w:rPr>
              <w:t>Output</w:t>
            </w:r>
          </w:p>
        </w:tc>
        <w:tc>
          <w:tcPr>
            <w:tcW w:w="415" w:type="pct"/>
            <w:vAlign w:val="center"/>
          </w:tcPr>
          <w:p w14:paraId="679FFC99"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00" w:type="pct"/>
            <w:vAlign w:val="center"/>
          </w:tcPr>
          <w:p w14:paraId="7FAA768F"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24" w:type="pct"/>
            <w:vAlign w:val="center"/>
          </w:tcPr>
          <w:p w14:paraId="49934B41"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61" w:type="pct"/>
            <w:vAlign w:val="center"/>
          </w:tcPr>
          <w:p w14:paraId="32BAC778" w14:textId="5D38C63B" w:rsidR="00FE0B8A" w:rsidRPr="00743FF3" w:rsidRDefault="00532BA8"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2BA8">
              <w:rPr>
                <w:rFonts w:ascii="Times New Roman" w:hAnsi="Times New Roman"/>
                <w:sz w:val="20"/>
                <w:szCs w:val="20"/>
              </w:rPr>
              <w:t>semi-annually</w:t>
            </w:r>
          </w:p>
        </w:tc>
        <w:tc>
          <w:tcPr>
            <w:tcW w:w="497" w:type="pct"/>
            <w:vAlign w:val="center"/>
          </w:tcPr>
          <w:p w14:paraId="42830BAE" w14:textId="77777777" w:rsidR="00FE0B8A" w:rsidRPr="00743FF3" w:rsidRDefault="00FE0B8A"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78" w:type="pct"/>
            <w:vAlign w:val="center"/>
          </w:tcPr>
          <w:p w14:paraId="3863D7D2" w14:textId="77777777" w:rsidR="00FE0B8A" w:rsidRPr="00CA0584" w:rsidRDefault="00FE0B8A" w:rsidP="0066038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47474" w:themeColor="background2" w:themeShade="80"/>
                <w:sz w:val="20"/>
                <w:szCs w:val="20"/>
              </w:rPr>
            </w:pPr>
            <w:r w:rsidRPr="00CA0584">
              <w:rPr>
                <w:rFonts w:ascii="Times New Roman" w:hAnsi="Times New Roman"/>
                <w:color w:val="747474" w:themeColor="background2" w:themeShade="80"/>
                <w:sz w:val="20"/>
                <w:szCs w:val="20"/>
              </w:rPr>
              <w:t xml:space="preserve">Applicants are required to include the indicator and set a target value at project level if the project proposal </w:t>
            </w:r>
            <w:r w:rsidRPr="00CA0584">
              <w:rPr>
                <w:rFonts w:ascii="Times New Roman" w:hAnsi="Times New Roman"/>
                <w:color w:val="747474" w:themeColor="background2" w:themeShade="80"/>
                <w:sz w:val="20"/>
                <w:szCs w:val="20"/>
              </w:rPr>
              <w:lastRenderedPageBreak/>
              <w:t>includes organizing or attending networking events.</w:t>
            </w:r>
          </w:p>
        </w:tc>
      </w:tr>
      <w:tr w:rsidR="00FE0B8A" w:rsidRPr="00743FF3" w14:paraId="676913D1" w14:textId="77777777" w:rsidTr="00CA0584">
        <w:trPr>
          <w:trHeight w:val="140"/>
        </w:trPr>
        <w:tc>
          <w:tcPr>
            <w:cnfStyle w:val="001000000000" w:firstRow="0" w:lastRow="0" w:firstColumn="1" w:lastColumn="0" w:oddVBand="0" w:evenVBand="0" w:oddHBand="0" w:evenHBand="0" w:firstRowFirstColumn="0" w:firstRowLastColumn="0" w:lastRowFirstColumn="0" w:lastRowLastColumn="0"/>
            <w:tcW w:w="862" w:type="pct"/>
            <w:vAlign w:val="center"/>
          </w:tcPr>
          <w:p w14:paraId="71FDCD99" w14:textId="633AFF16" w:rsidR="00FE0B8A" w:rsidRPr="0027413E" w:rsidRDefault="00FE0B8A" w:rsidP="00660382">
            <w:pPr>
              <w:jc w:val="center"/>
              <w:rPr>
                <w:rFonts w:ascii="Times New Roman" w:hAnsi="Times New Roman"/>
                <w:sz w:val="20"/>
                <w:szCs w:val="20"/>
              </w:rPr>
            </w:pPr>
            <w:r w:rsidRPr="0027413E">
              <w:rPr>
                <w:rFonts w:ascii="Times New Roman" w:hAnsi="Times New Roman"/>
                <w:sz w:val="20"/>
                <w:szCs w:val="20"/>
              </w:rPr>
              <w:lastRenderedPageBreak/>
              <w:t>BCa2</w:t>
            </w:r>
            <w:r w:rsidR="00B179BE" w:rsidRPr="00CA0584">
              <w:rPr>
                <w:rFonts w:ascii="Times New Roman" w:hAnsi="Times New Roman"/>
                <w:sz w:val="20"/>
                <w:szCs w:val="20"/>
              </w:rPr>
              <w:t xml:space="preserve"> </w:t>
            </w:r>
            <w:r w:rsidR="00B179BE" w:rsidRPr="0027413E">
              <w:rPr>
                <w:rFonts w:ascii="Times New Roman" w:eastAsia="Times New Roman" w:hAnsi="Times New Roman"/>
                <w:sz w:val="20"/>
                <w:szCs w:val="20"/>
              </w:rPr>
              <w:t>Number of participants at networking events organized</w:t>
            </w:r>
          </w:p>
        </w:tc>
        <w:tc>
          <w:tcPr>
            <w:tcW w:w="562" w:type="pct"/>
            <w:vAlign w:val="center"/>
          </w:tcPr>
          <w:p w14:paraId="30C5691C"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color w:val="808080" w:themeColor="background1" w:themeShade="80"/>
                <w:sz w:val="20"/>
                <w:szCs w:val="20"/>
              </w:rPr>
            </w:pPr>
            <w:r w:rsidRPr="00D71AC0">
              <w:rPr>
                <w:rFonts w:ascii="Times New Roman" w:eastAsiaTheme="minorHAnsi" w:hAnsi="Times New Roman"/>
                <w:bCs/>
                <w:i/>
                <w:color w:val="808080" w:themeColor="background1" w:themeShade="80"/>
                <w:kern w:val="2"/>
                <w:sz w:val="20"/>
                <w:szCs w:val="20"/>
                <w14:ligatures w14:val="standardContextual"/>
              </w:rPr>
              <w:t>Output</w:t>
            </w:r>
          </w:p>
        </w:tc>
        <w:tc>
          <w:tcPr>
            <w:tcW w:w="415" w:type="pct"/>
            <w:vAlign w:val="center"/>
          </w:tcPr>
          <w:p w14:paraId="205E1AD6"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00" w:type="pct"/>
            <w:vAlign w:val="center"/>
          </w:tcPr>
          <w:p w14:paraId="5538380B"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24" w:type="pct"/>
            <w:vAlign w:val="center"/>
          </w:tcPr>
          <w:p w14:paraId="68CACF97"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61" w:type="pct"/>
            <w:vAlign w:val="center"/>
          </w:tcPr>
          <w:p w14:paraId="478ACCA4" w14:textId="36BF166E" w:rsidR="00FE0B8A" w:rsidRPr="00743FF3" w:rsidRDefault="00532BA8"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2BA8">
              <w:rPr>
                <w:rFonts w:ascii="Times New Roman" w:hAnsi="Times New Roman"/>
                <w:sz w:val="20"/>
                <w:szCs w:val="20"/>
              </w:rPr>
              <w:t>semi-annually</w:t>
            </w:r>
          </w:p>
        </w:tc>
        <w:tc>
          <w:tcPr>
            <w:tcW w:w="497" w:type="pct"/>
            <w:vAlign w:val="center"/>
          </w:tcPr>
          <w:p w14:paraId="32D981ED" w14:textId="77777777" w:rsidR="00FE0B8A" w:rsidRPr="00743FF3" w:rsidRDefault="00FE0B8A" w:rsidP="0066038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178" w:type="pct"/>
            <w:vAlign w:val="center"/>
          </w:tcPr>
          <w:p w14:paraId="5D5A2C79" w14:textId="77777777" w:rsidR="00FE0B8A" w:rsidRPr="00CA0584"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47474" w:themeColor="background2" w:themeShade="80"/>
                <w:sz w:val="20"/>
                <w:szCs w:val="20"/>
              </w:rPr>
            </w:pPr>
            <w:r w:rsidRPr="00CA0584">
              <w:rPr>
                <w:rFonts w:ascii="Times New Roman" w:hAnsi="Times New Roman"/>
                <w:color w:val="747474" w:themeColor="background2" w:themeShade="80"/>
                <w:sz w:val="20"/>
                <w:szCs w:val="20"/>
              </w:rPr>
              <w:t>Applicants are required to include the indicator and set a target value at project level if the project proposal includes organizing networking events.</w:t>
            </w:r>
          </w:p>
        </w:tc>
      </w:tr>
      <w:tr w:rsidR="00FE0B8A" w:rsidRPr="00743FF3" w14:paraId="681ADA79" w14:textId="77777777" w:rsidTr="00CA0584">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862" w:type="pct"/>
            <w:vAlign w:val="center"/>
          </w:tcPr>
          <w:p w14:paraId="452A2E6A" w14:textId="794BD1C3" w:rsidR="00FE0B8A" w:rsidRPr="0027413E" w:rsidRDefault="00FE0B8A" w:rsidP="00660382">
            <w:pPr>
              <w:jc w:val="center"/>
              <w:rPr>
                <w:rFonts w:ascii="Times New Roman" w:hAnsi="Times New Roman"/>
                <w:sz w:val="20"/>
                <w:szCs w:val="20"/>
              </w:rPr>
            </w:pPr>
            <w:r w:rsidRPr="0027413E">
              <w:rPr>
                <w:rFonts w:ascii="Times New Roman" w:hAnsi="Times New Roman"/>
                <w:sz w:val="20"/>
                <w:szCs w:val="20"/>
              </w:rPr>
              <w:t>BCb1</w:t>
            </w:r>
            <w:r w:rsidR="00C24042" w:rsidRPr="00CA0584">
              <w:rPr>
                <w:rFonts w:ascii="Times New Roman" w:hAnsi="Times New Roman"/>
                <w:sz w:val="20"/>
                <w:szCs w:val="20"/>
              </w:rPr>
              <w:t xml:space="preserve"> </w:t>
            </w:r>
            <w:r w:rsidR="00C24042" w:rsidRPr="0027413E">
              <w:rPr>
                <w:rFonts w:ascii="Times New Roman" w:eastAsia="Times New Roman" w:hAnsi="Times New Roman"/>
                <w:sz w:val="20"/>
                <w:szCs w:val="20"/>
              </w:rPr>
              <w:t>Number of research infrastructure visibility events organized</w:t>
            </w:r>
          </w:p>
        </w:tc>
        <w:tc>
          <w:tcPr>
            <w:tcW w:w="562" w:type="pct"/>
            <w:vAlign w:val="center"/>
          </w:tcPr>
          <w:p w14:paraId="7E436B26"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
                <w:color w:val="808080" w:themeColor="background1" w:themeShade="80"/>
                <w:sz w:val="20"/>
                <w:szCs w:val="20"/>
              </w:rPr>
            </w:pPr>
            <w:r w:rsidRPr="00D71AC0">
              <w:rPr>
                <w:rFonts w:ascii="Times New Roman" w:eastAsiaTheme="minorHAnsi" w:hAnsi="Times New Roman"/>
                <w:bCs/>
                <w:i/>
                <w:color w:val="808080" w:themeColor="background1" w:themeShade="80"/>
                <w:kern w:val="2"/>
                <w:sz w:val="20"/>
                <w:szCs w:val="20"/>
                <w14:ligatures w14:val="standardContextual"/>
              </w:rPr>
              <w:t>Output</w:t>
            </w:r>
          </w:p>
        </w:tc>
        <w:tc>
          <w:tcPr>
            <w:tcW w:w="415" w:type="pct"/>
            <w:vAlign w:val="center"/>
          </w:tcPr>
          <w:p w14:paraId="7B729E6A"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400" w:type="pct"/>
            <w:vAlign w:val="center"/>
          </w:tcPr>
          <w:p w14:paraId="77345465"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24" w:type="pct"/>
            <w:vAlign w:val="center"/>
          </w:tcPr>
          <w:p w14:paraId="2D96ABB1" w14:textId="77777777" w:rsidR="00FE0B8A" w:rsidRPr="00743FF3"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561" w:type="pct"/>
            <w:vAlign w:val="center"/>
          </w:tcPr>
          <w:p w14:paraId="084568AA" w14:textId="34FED54B" w:rsidR="00FE0B8A" w:rsidRPr="00743FF3" w:rsidRDefault="00532BA8"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32BA8">
              <w:rPr>
                <w:rFonts w:ascii="Times New Roman" w:hAnsi="Times New Roman"/>
                <w:sz w:val="20"/>
                <w:szCs w:val="20"/>
              </w:rPr>
              <w:t>semi-annually</w:t>
            </w:r>
          </w:p>
        </w:tc>
        <w:tc>
          <w:tcPr>
            <w:tcW w:w="497" w:type="pct"/>
            <w:vAlign w:val="center"/>
          </w:tcPr>
          <w:p w14:paraId="69CD008C" w14:textId="77777777" w:rsidR="00FE0B8A" w:rsidRPr="00743FF3" w:rsidRDefault="00FE0B8A"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78" w:type="pct"/>
            <w:vAlign w:val="center"/>
          </w:tcPr>
          <w:p w14:paraId="789ADCF0" w14:textId="77777777" w:rsidR="00FE0B8A" w:rsidRPr="00CA0584" w:rsidRDefault="00FE0B8A"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47474" w:themeColor="background2" w:themeShade="80"/>
                <w:sz w:val="20"/>
                <w:szCs w:val="20"/>
              </w:rPr>
            </w:pPr>
            <w:r w:rsidRPr="00CA0584">
              <w:rPr>
                <w:rFonts w:ascii="Times New Roman" w:eastAsia="Times New Roman" w:hAnsi="Times New Roman"/>
                <w:color w:val="747474" w:themeColor="background2" w:themeShade="80"/>
                <w:sz w:val="20"/>
                <w:szCs w:val="20"/>
              </w:rPr>
              <w:t>Applicants are required to include the indicator and set a target value at project level if the project proposal includes organizing visibility events.</w:t>
            </w:r>
          </w:p>
        </w:tc>
      </w:tr>
      <w:tr w:rsidR="00FE0B8A" w:rsidRPr="00743FF3" w14:paraId="6362AFEE" w14:textId="77777777" w:rsidTr="00CA0584">
        <w:trPr>
          <w:trHeight w:val="878"/>
        </w:trPr>
        <w:tc>
          <w:tcPr>
            <w:cnfStyle w:val="001000000000" w:firstRow="0" w:lastRow="0" w:firstColumn="1" w:lastColumn="0" w:oddVBand="0" w:evenVBand="0" w:oddHBand="0" w:evenHBand="0" w:firstRowFirstColumn="0" w:firstRowLastColumn="0" w:lastRowFirstColumn="0" w:lastRowLastColumn="0"/>
            <w:tcW w:w="862" w:type="pct"/>
            <w:vAlign w:val="center"/>
          </w:tcPr>
          <w:p w14:paraId="693C3463" w14:textId="57C2B946" w:rsidR="00FE0B8A" w:rsidRPr="0027413E" w:rsidRDefault="00FE0B8A" w:rsidP="00660382">
            <w:pPr>
              <w:jc w:val="center"/>
              <w:rPr>
                <w:rFonts w:ascii="Times New Roman" w:hAnsi="Times New Roman"/>
                <w:sz w:val="20"/>
                <w:szCs w:val="20"/>
              </w:rPr>
            </w:pPr>
            <w:r w:rsidRPr="0027413E">
              <w:rPr>
                <w:rFonts w:ascii="Times New Roman" w:eastAsia="Times New Roman" w:hAnsi="Times New Roman"/>
                <w:color w:val="000000"/>
                <w:sz w:val="20"/>
                <w:szCs w:val="20"/>
              </w:rPr>
              <w:t>BCb2</w:t>
            </w:r>
            <w:r w:rsidR="0027413E" w:rsidRPr="00CA0584">
              <w:rPr>
                <w:rFonts w:ascii="Times New Roman" w:eastAsia="Times New Roman" w:hAnsi="Times New Roman"/>
                <w:color w:val="000000"/>
                <w:sz w:val="20"/>
                <w:szCs w:val="20"/>
              </w:rPr>
              <w:t xml:space="preserve"> </w:t>
            </w:r>
            <w:r w:rsidR="0027413E" w:rsidRPr="0027413E">
              <w:rPr>
                <w:rFonts w:ascii="Times New Roman" w:eastAsia="Times New Roman" w:hAnsi="Times New Roman"/>
                <w:sz w:val="20"/>
                <w:szCs w:val="20"/>
              </w:rPr>
              <w:t>Number of participants at research infrastructure visibility events organized</w:t>
            </w:r>
          </w:p>
        </w:tc>
        <w:tc>
          <w:tcPr>
            <w:tcW w:w="562" w:type="pct"/>
            <w:vAlign w:val="center"/>
          </w:tcPr>
          <w:p w14:paraId="45B2B167"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color w:val="808080" w:themeColor="background1" w:themeShade="80"/>
                <w:sz w:val="20"/>
                <w:szCs w:val="20"/>
              </w:rPr>
            </w:pPr>
            <w:r w:rsidRPr="00D71AC0">
              <w:rPr>
                <w:rFonts w:ascii="Times New Roman" w:eastAsiaTheme="minorHAnsi" w:hAnsi="Times New Roman"/>
                <w:bCs/>
                <w:i/>
                <w:color w:val="808080" w:themeColor="background1" w:themeShade="80"/>
                <w:kern w:val="2"/>
                <w:sz w:val="20"/>
                <w:szCs w:val="20"/>
                <w14:ligatures w14:val="standardContextual"/>
              </w:rPr>
              <w:t>Output</w:t>
            </w:r>
          </w:p>
        </w:tc>
        <w:tc>
          <w:tcPr>
            <w:tcW w:w="415" w:type="pct"/>
            <w:vAlign w:val="center"/>
          </w:tcPr>
          <w:p w14:paraId="734C846C"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00" w:type="pct"/>
            <w:vAlign w:val="center"/>
          </w:tcPr>
          <w:p w14:paraId="5981126D"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24" w:type="pct"/>
            <w:vAlign w:val="center"/>
          </w:tcPr>
          <w:p w14:paraId="47ACCEB7" w14:textId="77777777" w:rsidR="00FE0B8A" w:rsidRPr="00743FF3"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561" w:type="pct"/>
            <w:vAlign w:val="center"/>
          </w:tcPr>
          <w:p w14:paraId="4B832AA1" w14:textId="1D2B1642" w:rsidR="00FE0B8A" w:rsidRPr="00743FF3" w:rsidRDefault="00532BA8"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32BA8">
              <w:rPr>
                <w:rFonts w:ascii="Times New Roman" w:hAnsi="Times New Roman"/>
                <w:sz w:val="20"/>
                <w:szCs w:val="20"/>
              </w:rPr>
              <w:t>semi-annually</w:t>
            </w:r>
          </w:p>
        </w:tc>
        <w:tc>
          <w:tcPr>
            <w:tcW w:w="497" w:type="pct"/>
            <w:vAlign w:val="center"/>
          </w:tcPr>
          <w:p w14:paraId="02074EC4" w14:textId="77777777" w:rsidR="00FE0B8A" w:rsidRPr="00743FF3" w:rsidRDefault="00FE0B8A" w:rsidP="0066038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178" w:type="pct"/>
            <w:vAlign w:val="center"/>
          </w:tcPr>
          <w:p w14:paraId="6D65545F" w14:textId="77777777" w:rsidR="00FE0B8A" w:rsidRPr="00CA0584" w:rsidRDefault="00FE0B8A"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47474" w:themeColor="background2" w:themeShade="80"/>
                <w:sz w:val="20"/>
                <w:szCs w:val="20"/>
              </w:rPr>
            </w:pPr>
            <w:r w:rsidRPr="00CA0584">
              <w:rPr>
                <w:rFonts w:ascii="Times New Roman" w:eastAsia="Times New Roman" w:hAnsi="Times New Roman"/>
                <w:color w:val="747474" w:themeColor="background2" w:themeShade="80"/>
                <w:sz w:val="20"/>
                <w:szCs w:val="20"/>
              </w:rPr>
              <w:t>Applicants are required to include the indicator and set a target value at project level if the project proposal includes organizing visibility events.</w:t>
            </w:r>
          </w:p>
        </w:tc>
      </w:tr>
      <w:tr w:rsidR="007D2631" w:rsidRPr="00743FF3" w14:paraId="012EB9FA" w14:textId="77777777" w:rsidTr="00FE0B8A">
        <w:trPr>
          <w:cnfStyle w:val="000000100000" w:firstRow="0" w:lastRow="0" w:firstColumn="0" w:lastColumn="0" w:oddVBand="0" w:evenVBand="0" w:oddHBand="1"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862" w:type="pct"/>
            <w:vAlign w:val="center"/>
          </w:tcPr>
          <w:p w14:paraId="32CCAC21" w14:textId="0E959A02" w:rsidR="007D2631" w:rsidRPr="00CA0584" w:rsidRDefault="007D2631" w:rsidP="00660382">
            <w:pPr>
              <w:jc w:val="center"/>
              <w:rPr>
                <w:rFonts w:ascii="Times New Roman" w:eastAsia="Times New Roman" w:hAnsi="Times New Roman"/>
                <w:i/>
                <w:iCs/>
                <w:color w:val="747474" w:themeColor="background2" w:themeShade="80"/>
                <w:sz w:val="20"/>
                <w:szCs w:val="20"/>
              </w:rPr>
            </w:pPr>
            <w:r w:rsidRPr="00CA0584">
              <w:rPr>
                <w:rFonts w:ascii="Times New Roman" w:eastAsia="Times New Roman" w:hAnsi="Times New Roman"/>
                <w:i/>
                <w:iCs/>
                <w:color w:val="747474" w:themeColor="background2" w:themeShade="80"/>
                <w:sz w:val="20"/>
                <w:szCs w:val="20"/>
              </w:rPr>
              <w:t xml:space="preserve">Optional indicator 1 (if planned) </w:t>
            </w:r>
          </w:p>
        </w:tc>
        <w:tc>
          <w:tcPr>
            <w:tcW w:w="562" w:type="pct"/>
            <w:vAlign w:val="center"/>
          </w:tcPr>
          <w:p w14:paraId="70F435EB" w14:textId="38523B9F" w:rsidR="007D2631" w:rsidRPr="00D71AC0" w:rsidRDefault="005D7E0F" w:rsidP="005D7E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
                <w:color w:val="808080" w:themeColor="background1" w:themeShade="80"/>
                <w:sz w:val="20"/>
                <w:szCs w:val="20"/>
              </w:rPr>
            </w:pPr>
            <w:r>
              <w:rPr>
                <w:rFonts w:ascii="Times New Roman" w:hAnsi="Times New Roman"/>
                <w:bCs/>
                <w:i/>
                <w:color w:val="808080" w:themeColor="background1" w:themeShade="80"/>
                <w:sz w:val="20"/>
                <w:szCs w:val="20"/>
              </w:rPr>
              <w:t>…</w:t>
            </w:r>
          </w:p>
        </w:tc>
        <w:tc>
          <w:tcPr>
            <w:tcW w:w="415" w:type="pct"/>
            <w:vAlign w:val="center"/>
          </w:tcPr>
          <w:p w14:paraId="63C56098" w14:textId="2671F60C" w:rsidR="007D2631" w:rsidRPr="00743FF3" w:rsidRDefault="005D7E0F" w:rsidP="005D7E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bCs/>
                <w:i/>
                <w:color w:val="808080" w:themeColor="background1" w:themeShade="80"/>
                <w:sz w:val="20"/>
                <w:szCs w:val="20"/>
              </w:rPr>
              <w:t>…</w:t>
            </w:r>
          </w:p>
        </w:tc>
        <w:tc>
          <w:tcPr>
            <w:tcW w:w="400" w:type="pct"/>
            <w:vAlign w:val="center"/>
          </w:tcPr>
          <w:p w14:paraId="26179A89" w14:textId="2B30C12D" w:rsidR="007D2631" w:rsidRPr="00743FF3" w:rsidRDefault="005D7E0F" w:rsidP="005D7E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bCs/>
                <w:i/>
                <w:color w:val="808080" w:themeColor="background1" w:themeShade="80"/>
                <w:sz w:val="20"/>
                <w:szCs w:val="20"/>
              </w:rPr>
              <w:t>…</w:t>
            </w:r>
          </w:p>
        </w:tc>
        <w:tc>
          <w:tcPr>
            <w:tcW w:w="524" w:type="pct"/>
            <w:vAlign w:val="center"/>
          </w:tcPr>
          <w:p w14:paraId="72904226" w14:textId="1C1B7D89" w:rsidR="007D2631" w:rsidRPr="00743FF3" w:rsidRDefault="005D7E0F" w:rsidP="005D7E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bCs/>
                <w:i/>
                <w:color w:val="808080" w:themeColor="background1" w:themeShade="80"/>
                <w:sz w:val="20"/>
                <w:szCs w:val="20"/>
              </w:rPr>
              <w:t>…</w:t>
            </w:r>
          </w:p>
        </w:tc>
        <w:tc>
          <w:tcPr>
            <w:tcW w:w="561" w:type="pct"/>
            <w:vAlign w:val="center"/>
          </w:tcPr>
          <w:p w14:paraId="2346977B" w14:textId="3B215184" w:rsidR="007D2631" w:rsidRPr="00743FF3" w:rsidRDefault="005D7E0F" w:rsidP="005D7E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bCs/>
                <w:i/>
                <w:color w:val="808080" w:themeColor="background1" w:themeShade="80"/>
                <w:sz w:val="20"/>
                <w:szCs w:val="20"/>
              </w:rPr>
              <w:t>…</w:t>
            </w:r>
          </w:p>
        </w:tc>
        <w:tc>
          <w:tcPr>
            <w:tcW w:w="497" w:type="pct"/>
            <w:vAlign w:val="center"/>
          </w:tcPr>
          <w:p w14:paraId="662DFDE8" w14:textId="424E2B6C" w:rsidR="007D2631" w:rsidRPr="00743FF3" w:rsidRDefault="005D7E0F" w:rsidP="00CA05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bCs/>
                <w:i/>
                <w:color w:val="808080" w:themeColor="background1" w:themeShade="80"/>
                <w:sz w:val="20"/>
                <w:szCs w:val="20"/>
              </w:rPr>
              <w:t>…</w:t>
            </w:r>
          </w:p>
        </w:tc>
        <w:tc>
          <w:tcPr>
            <w:tcW w:w="1178" w:type="pct"/>
            <w:vAlign w:val="center"/>
          </w:tcPr>
          <w:p w14:paraId="0D729E47" w14:textId="14B65255" w:rsidR="007D2631" w:rsidRPr="001363B4" w:rsidRDefault="00532BA8" w:rsidP="006603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6F0C9E">
              <w:rPr>
                <w:rFonts w:ascii="Times New Roman" w:eastAsia="Times New Roman" w:hAnsi="Times New Roman"/>
                <w:color w:val="747474" w:themeColor="background2" w:themeShade="80"/>
                <w:sz w:val="20"/>
                <w:szCs w:val="20"/>
              </w:rPr>
              <w:t>Applicants are required to include the indicator and set a target value at project level if the project proposal includes</w:t>
            </w:r>
            <w:r>
              <w:rPr>
                <w:rFonts w:ascii="Times New Roman" w:eastAsia="Times New Roman" w:hAnsi="Times New Roman"/>
                <w:color w:val="747474" w:themeColor="background2" w:themeShade="80"/>
                <w:sz w:val="20"/>
                <w:szCs w:val="20"/>
              </w:rPr>
              <w:t xml:space="preserve"> optional indicator.</w:t>
            </w:r>
          </w:p>
        </w:tc>
      </w:tr>
      <w:tr w:rsidR="007D2631" w:rsidRPr="00743FF3" w14:paraId="3C967B06" w14:textId="77777777" w:rsidTr="00FE0B8A">
        <w:trPr>
          <w:trHeight w:val="878"/>
        </w:trPr>
        <w:tc>
          <w:tcPr>
            <w:cnfStyle w:val="001000000000" w:firstRow="0" w:lastRow="0" w:firstColumn="1" w:lastColumn="0" w:oddVBand="0" w:evenVBand="0" w:oddHBand="0" w:evenHBand="0" w:firstRowFirstColumn="0" w:firstRowLastColumn="0" w:lastRowFirstColumn="0" w:lastRowLastColumn="0"/>
            <w:tcW w:w="862" w:type="pct"/>
            <w:vAlign w:val="center"/>
          </w:tcPr>
          <w:p w14:paraId="7BE73F10" w14:textId="53754A00" w:rsidR="007D2631" w:rsidRPr="00CA0584" w:rsidRDefault="007D2631" w:rsidP="00660382">
            <w:pPr>
              <w:jc w:val="center"/>
              <w:rPr>
                <w:rFonts w:ascii="Times New Roman" w:eastAsia="Times New Roman" w:hAnsi="Times New Roman"/>
                <w:i/>
                <w:iCs/>
                <w:color w:val="747474" w:themeColor="background2" w:themeShade="80"/>
                <w:sz w:val="20"/>
                <w:szCs w:val="20"/>
              </w:rPr>
            </w:pPr>
            <w:r w:rsidRPr="00CA0584">
              <w:rPr>
                <w:rFonts w:ascii="Times New Roman" w:eastAsia="Times New Roman" w:hAnsi="Times New Roman"/>
                <w:i/>
                <w:iCs/>
                <w:color w:val="747474" w:themeColor="background2" w:themeShade="80"/>
                <w:sz w:val="20"/>
                <w:szCs w:val="20"/>
              </w:rPr>
              <w:t>Optional indicator 2 (if planned)</w:t>
            </w:r>
          </w:p>
        </w:tc>
        <w:tc>
          <w:tcPr>
            <w:tcW w:w="562" w:type="pct"/>
            <w:vAlign w:val="center"/>
          </w:tcPr>
          <w:p w14:paraId="716B43EB" w14:textId="1CF50268" w:rsidR="007D2631" w:rsidRPr="00D71AC0" w:rsidRDefault="005D7E0F" w:rsidP="005D7E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color w:val="808080" w:themeColor="background1" w:themeShade="80"/>
                <w:sz w:val="20"/>
                <w:szCs w:val="20"/>
              </w:rPr>
            </w:pPr>
            <w:r>
              <w:rPr>
                <w:rFonts w:ascii="Times New Roman" w:hAnsi="Times New Roman"/>
                <w:bCs/>
                <w:i/>
                <w:color w:val="808080" w:themeColor="background1" w:themeShade="80"/>
                <w:sz w:val="20"/>
                <w:szCs w:val="20"/>
              </w:rPr>
              <w:t>…</w:t>
            </w:r>
          </w:p>
        </w:tc>
        <w:tc>
          <w:tcPr>
            <w:tcW w:w="415" w:type="pct"/>
            <w:vAlign w:val="center"/>
          </w:tcPr>
          <w:p w14:paraId="3B1978FF" w14:textId="35491ABD" w:rsidR="007D2631" w:rsidRPr="00743FF3" w:rsidRDefault="005D7E0F" w:rsidP="005D7E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bCs/>
                <w:i/>
                <w:color w:val="808080" w:themeColor="background1" w:themeShade="80"/>
                <w:sz w:val="20"/>
                <w:szCs w:val="20"/>
              </w:rPr>
              <w:t>…</w:t>
            </w:r>
          </w:p>
        </w:tc>
        <w:tc>
          <w:tcPr>
            <w:tcW w:w="400" w:type="pct"/>
            <w:vAlign w:val="center"/>
          </w:tcPr>
          <w:p w14:paraId="5B439465" w14:textId="1B2D13AD" w:rsidR="007D2631" w:rsidRPr="00743FF3" w:rsidRDefault="005D7E0F" w:rsidP="005D7E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bCs/>
                <w:i/>
                <w:color w:val="808080" w:themeColor="background1" w:themeShade="80"/>
                <w:sz w:val="20"/>
                <w:szCs w:val="20"/>
              </w:rPr>
              <w:t>…</w:t>
            </w:r>
          </w:p>
        </w:tc>
        <w:tc>
          <w:tcPr>
            <w:tcW w:w="524" w:type="pct"/>
            <w:vAlign w:val="center"/>
          </w:tcPr>
          <w:p w14:paraId="4AA0C4A7" w14:textId="1C041904" w:rsidR="007D2631" w:rsidRPr="00743FF3" w:rsidRDefault="005D7E0F" w:rsidP="005D7E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bCs/>
                <w:i/>
                <w:color w:val="808080" w:themeColor="background1" w:themeShade="80"/>
                <w:sz w:val="20"/>
                <w:szCs w:val="20"/>
              </w:rPr>
              <w:t>…</w:t>
            </w:r>
          </w:p>
        </w:tc>
        <w:tc>
          <w:tcPr>
            <w:tcW w:w="561" w:type="pct"/>
            <w:vAlign w:val="center"/>
          </w:tcPr>
          <w:p w14:paraId="14A50BF8" w14:textId="79A574AC" w:rsidR="007D2631" w:rsidRPr="00743FF3" w:rsidRDefault="005D7E0F" w:rsidP="005D7E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bCs/>
                <w:i/>
                <w:color w:val="808080" w:themeColor="background1" w:themeShade="80"/>
                <w:sz w:val="20"/>
                <w:szCs w:val="20"/>
              </w:rPr>
              <w:t>…</w:t>
            </w:r>
          </w:p>
        </w:tc>
        <w:tc>
          <w:tcPr>
            <w:tcW w:w="497" w:type="pct"/>
            <w:vAlign w:val="center"/>
          </w:tcPr>
          <w:p w14:paraId="1AC8DFA5" w14:textId="5AAA250C" w:rsidR="007D2631" w:rsidRPr="00743FF3" w:rsidRDefault="005D7E0F" w:rsidP="00CA05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bCs/>
                <w:i/>
                <w:color w:val="808080" w:themeColor="background1" w:themeShade="80"/>
                <w:sz w:val="20"/>
                <w:szCs w:val="20"/>
              </w:rPr>
              <w:t>…</w:t>
            </w:r>
          </w:p>
        </w:tc>
        <w:tc>
          <w:tcPr>
            <w:tcW w:w="1178" w:type="pct"/>
            <w:vAlign w:val="center"/>
          </w:tcPr>
          <w:p w14:paraId="27387969" w14:textId="5AC83E58" w:rsidR="007D2631" w:rsidRPr="001363B4" w:rsidRDefault="00532BA8" w:rsidP="00660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6F0C9E">
              <w:rPr>
                <w:rFonts w:ascii="Times New Roman" w:eastAsia="Times New Roman" w:hAnsi="Times New Roman"/>
                <w:color w:val="747474" w:themeColor="background2" w:themeShade="80"/>
                <w:sz w:val="20"/>
                <w:szCs w:val="20"/>
              </w:rPr>
              <w:t>Applicants are required to include the indicator and set a target value at project level if the project proposal includes</w:t>
            </w:r>
            <w:r>
              <w:rPr>
                <w:rFonts w:ascii="Times New Roman" w:eastAsia="Times New Roman" w:hAnsi="Times New Roman"/>
                <w:color w:val="747474" w:themeColor="background2" w:themeShade="80"/>
                <w:sz w:val="20"/>
                <w:szCs w:val="20"/>
              </w:rPr>
              <w:t xml:space="preserve"> optional indicator.</w:t>
            </w:r>
          </w:p>
        </w:tc>
      </w:tr>
    </w:tbl>
    <w:p w14:paraId="2617FBA9" w14:textId="1215237A" w:rsidR="00595FAF" w:rsidRDefault="00595FAF" w:rsidP="00595FAF">
      <w:pPr>
        <w:spacing w:line="276" w:lineRule="auto"/>
        <w:jc w:val="both"/>
        <w:rPr>
          <w:rFonts w:ascii="Times New Roman" w:hAnsi="Times New Roman" w:cs="Times New Roman"/>
          <w:sz w:val="22"/>
          <w:szCs w:val="22"/>
        </w:rPr>
      </w:pPr>
    </w:p>
    <w:p w14:paraId="518D4DD7" w14:textId="77777777" w:rsidR="00BD31D9" w:rsidRPr="00CA0584" w:rsidRDefault="00BD31D9" w:rsidP="00CA0584">
      <w:pPr>
        <w:spacing w:line="276" w:lineRule="auto"/>
        <w:jc w:val="both"/>
        <w:rPr>
          <w:rFonts w:ascii="Times New Roman" w:hAnsi="Times New Roman" w:cs="Times New Roman"/>
          <w:i/>
          <w:iCs/>
          <w:sz w:val="22"/>
          <w:szCs w:val="22"/>
        </w:rPr>
      </w:pPr>
      <w:r w:rsidRPr="00CA0584">
        <w:rPr>
          <w:rFonts w:ascii="Times New Roman" w:hAnsi="Times New Roman" w:cs="Times New Roman"/>
          <w:i/>
          <w:iCs/>
          <w:sz w:val="22"/>
          <w:szCs w:val="22"/>
        </w:rPr>
        <w:t xml:space="preserve">* - this column is only to guide the applicant when filling </w:t>
      </w:r>
      <w:r w:rsidR="007D2631" w:rsidRPr="00CA0584">
        <w:rPr>
          <w:rFonts w:ascii="Times New Roman" w:hAnsi="Times New Roman" w:cs="Times New Roman"/>
          <w:i/>
          <w:iCs/>
          <w:sz w:val="22"/>
          <w:szCs w:val="22"/>
        </w:rPr>
        <w:t>i</w:t>
      </w:r>
      <w:r w:rsidRPr="00CA0584">
        <w:rPr>
          <w:rFonts w:ascii="Times New Roman" w:hAnsi="Times New Roman" w:cs="Times New Roman"/>
          <w:i/>
          <w:iCs/>
          <w:sz w:val="22"/>
          <w:szCs w:val="22"/>
        </w:rPr>
        <w:t>n the table with mandatory and optional indicators.</w:t>
      </w:r>
      <w:r w:rsidR="007D2631" w:rsidRPr="00CA0584">
        <w:rPr>
          <w:rFonts w:ascii="Times New Roman" w:hAnsi="Times New Roman" w:cs="Times New Roman"/>
          <w:i/>
          <w:iCs/>
          <w:sz w:val="22"/>
          <w:szCs w:val="22"/>
        </w:rPr>
        <w:t xml:space="preserve">Applicants can delete the column from final table </w:t>
      </w:r>
    </w:p>
    <w:p w14:paraId="0AB2B258" w14:textId="77777777" w:rsidR="007D2631" w:rsidRDefault="007D2631" w:rsidP="007D2631">
      <w:pPr>
        <w:spacing w:line="276" w:lineRule="auto"/>
        <w:jc w:val="both"/>
        <w:rPr>
          <w:rFonts w:ascii="Times New Roman" w:hAnsi="Times New Roman" w:cs="Times New Roman"/>
          <w:sz w:val="22"/>
          <w:szCs w:val="22"/>
        </w:rPr>
      </w:pPr>
    </w:p>
    <w:p w14:paraId="69B16142" w14:textId="77777777" w:rsidR="00432187" w:rsidRDefault="00432187" w:rsidP="007D2631">
      <w:pPr>
        <w:spacing w:line="276" w:lineRule="auto"/>
        <w:jc w:val="both"/>
        <w:rPr>
          <w:rFonts w:ascii="Times New Roman" w:hAnsi="Times New Roman" w:cs="Times New Roman"/>
          <w:sz w:val="22"/>
          <w:szCs w:val="22"/>
        </w:rPr>
      </w:pPr>
    </w:p>
    <w:p w14:paraId="78B11655" w14:textId="77777777" w:rsidR="00432187" w:rsidRDefault="00432187" w:rsidP="007D2631">
      <w:pPr>
        <w:spacing w:line="276" w:lineRule="auto"/>
        <w:jc w:val="both"/>
        <w:rPr>
          <w:rFonts w:ascii="Times New Roman" w:hAnsi="Times New Roman" w:cs="Times New Roman"/>
          <w:sz w:val="22"/>
          <w:szCs w:val="22"/>
        </w:rPr>
      </w:pPr>
    </w:p>
    <w:p w14:paraId="1DEE10DF" w14:textId="00E3A835" w:rsidR="00CA0E2B" w:rsidRPr="005A54DE" w:rsidRDefault="00545101" w:rsidP="00F829E3">
      <w:pPr>
        <w:pStyle w:val="Heading1"/>
        <w:rPr>
          <w:rFonts w:ascii="Times New Roman" w:hAnsi="Times New Roman" w:cs="Times New Roman"/>
        </w:rPr>
      </w:pPr>
      <w:r w:rsidRPr="005A54DE">
        <w:rPr>
          <w:rFonts w:ascii="Times New Roman" w:hAnsi="Times New Roman" w:cs="Times New Roman"/>
        </w:rPr>
        <w:lastRenderedPageBreak/>
        <w:t xml:space="preserve">4. </w:t>
      </w:r>
      <w:r w:rsidR="00CA0E2B" w:rsidRPr="005A54DE">
        <w:rPr>
          <w:rFonts w:ascii="Times New Roman" w:hAnsi="Times New Roman" w:cs="Times New Roman"/>
        </w:rPr>
        <w:t>Development Plan &amp; Operationalization</w:t>
      </w:r>
    </w:p>
    <w:p w14:paraId="66CB8FDC" w14:textId="421FB767" w:rsidR="00014428" w:rsidRPr="005A54DE" w:rsidRDefault="00F625C4" w:rsidP="00F829E3">
      <w:pPr>
        <w:jc w:val="both"/>
        <w:rPr>
          <w:rFonts w:ascii="Times New Roman" w:hAnsi="Times New Roman" w:cs="Times New Roman"/>
          <w:b/>
          <w:bCs/>
          <w:sz w:val="22"/>
          <w:szCs w:val="22"/>
        </w:rPr>
      </w:pPr>
      <w:r w:rsidRPr="005A54DE">
        <w:rPr>
          <w:rFonts w:ascii="Times New Roman" w:hAnsi="Times New Roman" w:cs="Times New Roman"/>
          <w:b/>
          <w:bCs/>
          <w:sz w:val="22"/>
          <w:szCs w:val="22"/>
        </w:rPr>
        <w:t>Devel</w:t>
      </w:r>
      <w:r w:rsidR="00014428" w:rsidRPr="005A54DE">
        <w:rPr>
          <w:rFonts w:ascii="Times New Roman" w:hAnsi="Times New Roman" w:cs="Times New Roman"/>
          <w:b/>
          <w:bCs/>
          <w:sz w:val="22"/>
          <w:szCs w:val="22"/>
        </w:rPr>
        <w:t>o</w:t>
      </w:r>
      <w:r w:rsidRPr="005A54DE">
        <w:rPr>
          <w:rFonts w:ascii="Times New Roman" w:hAnsi="Times New Roman" w:cs="Times New Roman"/>
          <w:b/>
          <w:bCs/>
          <w:sz w:val="22"/>
          <w:szCs w:val="22"/>
        </w:rPr>
        <w:t xml:space="preserve">pment plan should cover </w:t>
      </w:r>
      <w:r w:rsidR="00157883" w:rsidRPr="005A54DE">
        <w:rPr>
          <w:rFonts w:ascii="Times New Roman" w:hAnsi="Times New Roman" w:cs="Times New Roman"/>
          <w:b/>
          <w:bCs/>
          <w:sz w:val="22"/>
          <w:szCs w:val="22"/>
        </w:rPr>
        <w:t xml:space="preserve">eligible </w:t>
      </w:r>
      <w:r w:rsidRPr="005A54DE">
        <w:rPr>
          <w:rFonts w:ascii="Times New Roman" w:hAnsi="Times New Roman" w:cs="Times New Roman"/>
          <w:b/>
          <w:bCs/>
          <w:sz w:val="22"/>
          <w:szCs w:val="22"/>
        </w:rPr>
        <w:t xml:space="preserve">activities </w:t>
      </w:r>
      <w:r w:rsidR="00E12E17" w:rsidRPr="005A54DE">
        <w:rPr>
          <w:rFonts w:ascii="Times New Roman" w:hAnsi="Times New Roman" w:cs="Times New Roman"/>
          <w:b/>
          <w:bCs/>
          <w:sz w:val="22"/>
          <w:szCs w:val="22"/>
        </w:rPr>
        <w:t xml:space="preserve">and sub-activities </w:t>
      </w:r>
      <w:r w:rsidRPr="005A54DE">
        <w:rPr>
          <w:rFonts w:ascii="Times New Roman" w:hAnsi="Times New Roman" w:cs="Times New Roman"/>
          <w:b/>
          <w:bCs/>
          <w:sz w:val="22"/>
          <w:szCs w:val="22"/>
        </w:rPr>
        <w:t xml:space="preserve">according to </w:t>
      </w:r>
      <w:r w:rsidR="00E12E17" w:rsidRPr="005A54DE">
        <w:rPr>
          <w:rFonts w:ascii="Times New Roman" w:hAnsi="Times New Roman" w:cs="Times New Roman"/>
          <w:b/>
          <w:bCs/>
          <w:sz w:val="22"/>
          <w:szCs w:val="22"/>
        </w:rPr>
        <w:t xml:space="preserve">eligibility conditions and </w:t>
      </w:r>
      <w:r w:rsidRPr="005A54DE">
        <w:rPr>
          <w:rFonts w:ascii="Times New Roman" w:hAnsi="Times New Roman" w:cs="Times New Roman"/>
          <w:b/>
          <w:bCs/>
          <w:sz w:val="22"/>
          <w:szCs w:val="22"/>
        </w:rPr>
        <w:t>objectives:</w:t>
      </w:r>
      <w:r w:rsidR="00014428" w:rsidRPr="005A54DE">
        <w:rPr>
          <w:rFonts w:ascii="Times New Roman" w:hAnsi="Times New Roman" w:cs="Times New Roman"/>
          <w:b/>
          <w:bCs/>
          <w:sz w:val="22"/>
          <w:szCs w:val="22"/>
        </w:rPr>
        <w:t xml:space="preserve"> </w:t>
      </w:r>
    </w:p>
    <w:p w14:paraId="3F276CF2" w14:textId="37DD58C6" w:rsidR="00014428" w:rsidRPr="005A54DE" w:rsidRDefault="00545101" w:rsidP="00F829E3">
      <w:pPr>
        <w:pStyle w:val="ListParagraph"/>
        <w:numPr>
          <w:ilvl w:val="0"/>
          <w:numId w:val="56"/>
        </w:numPr>
        <w:rPr>
          <w:rFonts w:ascii="Times New Roman" w:hAnsi="Times New Roman" w:cs="Times New Roman"/>
          <w:sz w:val="22"/>
          <w:szCs w:val="22"/>
        </w:rPr>
      </w:pPr>
      <w:r w:rsidRPr="005A54DE">
        <w:rPr>
          <w:rFonts w:ascii="Times New Roman" w:eastAsiaTheme="majorEastAsia" w:hAnsi="Times New Roman" w:cs="Times New Roman"/>
          <w:sz w:val="22"/>
          <w:szCs w:val="22"/>
        </w:rPr>
        <w:t>Professionalization of organizational and operational model</w:t>
      </w:r>
      <w:r w:rsidR="001206F3">
        <w:rPr>
          <w:rFonts w:ascii="Times New Roman" w:eastAsiaTheme="majorEastAsia" w:hAnsi="Times New Roman" w:cs="Times New Roman"/>
          <w:sz w:val="22"/>
          <w:szCs w:val="22"/>
        </w:rPr>
        <w:t xml:space="preserve"> (including activities related to establishment of role of Business Development Manager)</w:t>
      </w:r>
      <w:r w:rsidR="0030176E" w:rsidRPr="005A54DE">
        <w:rPr>
          <w:rFonts w:ascii="Times New Roman" w:eastAsiaTheme="majorEastAsia" w:hAnsi="Times New Roman" w:cs="Times New Roman"/>
          <w:sz w:val="22"/>
          <w:szCs w:val="22"/>
        </w:rPr>
        <w:t>;</w:t>
      </w:r>
      <w:r w:rsidR="00014428" w:rsidRPr="005A54DE">
        <w:rPr>
          <w:rFonts w:ascii="Times New Roman" w:eastAsiaTheme="majorEastAsia" w:hAnsi="Times New Roman" w:cs="Times New Roman"/>
          <w:sz w:val="22"/>
          <w:szCs w:val="22"/>
        </w:rPr>
        <w:t xml:space="preserve"> </w:t>
      </w:r>
    </w:p>
    <w:p w14:paraId="0D4C5847" w14:textId="75E994F5" w:rsidR="00014428" w:rsidRPr="005A54DE" w:rsidRDefault="00545101" w:rsidP="00F829E3">
      <w:pPr>
        <w:pStyle w:val="ListParagraph"/>
        <w:numPr>
          <w:ilvl w:val="0"/>
          <w:numId w:val="56"/>
        </w:numPr>
        <w:rPr>
          <w:rFonts w:ascii="Times New Roman" w:hAnsi="Times New Roman" w:cs="Times New Roman"/>
          <w:sz w:val="22"/>
          <w:szCs w:val="22"/>
        </w:rPr>
      </w:pPr>
      <w:r w:rsidRPr="005A54DE">
        <w:rPr>
          <w:rFonts w:ascii="Times New Roman" w:eastAsiaTheme="majorEastAsia" w:hAnsi="Times New Roman" w:cs="Times New Roman"/>
          <w:sz w:val="22"/>
          <w:szCs w:val="22"/>
        </w:rPr>
        <w:t>Optimized and transparent access to research infrastructure and services</w:t>
      </w:r>
      <w:r w:rsidR="0030176E" w:rsidRPr="005A54DE">
        <w:rPr>
          <w:rFonts w:ascii="Times New Roman" w:eastAsiaTheme="majorEastAsia" w:hAnsi="Times New Roman" w:cs="Times New Roman"/>
          <w:sz w:val="22"/>
          <w:szCs w:val="22"/>
        </w:rPr>
        <w:t>;</w:t>
      </w:r>
      <w:r w:rsidR="00014428" w:rsidRPr="005A54DE">
        <w:rPr>
          <w:rFonts w:ascii="Times New Roman" w:eastAsiaTheme="majorEastAsia" w:hAnsi="Times New Roman" w:cs="Times New Roman"/>
          <w:sz w:val="22"/>
          <w:szCs w:val="22"/>
        </w:rPr>
        <w:t xml:space="preserve"> </w:t>
      </w:r>
    </w:p>
    <w:p w14:paraId="5F33FDEF" w14:textId="387A5267" w:rsidR="00014428" w:rsidRPr="005A54DE" w:rsidRDefault="00545101" w:rsidP="00F829E3">
      <w:pPr>
        <w:pStyle w:val="ListParagraph"/>
        <w:numPr>
          <w:ilvl w:val="0"/>
          <w:numId w:val="56"/>
        </w:numPr>
        <w:rPr>
          <w:rFonts w:ascii="Times New Roman" w:hAnsi="Times New Roman" w:cs="Times New Roman"/>
          <w:sz w:val="22"/>
          <w:szCs w:val="22"/>
        </w:rPr>
      </w:pPr>
      <w:r w:rsidRPr="005A54DE">
        <w:rPr>
          <w:rFonts w:ascii="Times New Roman" w:eastAsiaTheme="majorEastAsia" w:hAnsi="Times New Roman" w:cs="Times New Roman"/>
          <w:sz w:val="22"/>
          <w:szCs w:val="22"/>
        </w:rPr>
        <w:t xml:space="preserve">Enhanced capacity </w:t>
      </w:r>
      <w:r w:rsidR="00E12E17" w:rsidRPr="005A54DE">
        <w:rPr>
          <w:rFonts w:ascii="Times New Roman" w:eastAsiaTheme="majorEastAsia" w:hAnsi="Times New Roman" w:cs="Times New Roman"/>
          <w:sz w:val="22"/>
          <w:szCs w:val="22"/>
        </w:rPr>
        <w:t xml:space="preserve">and competences </w:t>
      </w:r>
      <w:r w:rsidRPr="005A54DE">
        <w:rPr>
          <w:rFonts w:ascii="Times New Roman" w:eastAsiaTheme="majorEastAsia" w:hAnsi="Times New Roman" w:cs="Times New Roman"/>
          <w:sz w:val="22"/>
          <w:szCs w:val="22"/>
        </w:rPr>
        <w:t xml:space="preserve">of </w:t>
      </w:r>
      <w:r w:rsidR="00F716B0" w:rsidRPr="005A54DE">
        <w:rPr>
          <w:rFonts w:ascii="Times New Roman" w:eastAsiaTheme="majorEastAsia" w:hAnsi="Times New Roman" w:cs="Times New Roman"/>
          <w:sz w:val="22"/>
          <w:szCs w:val="22"/>
        </w:rPr>
        <w:t>Research Center</w:t>
      </w:r>
      <w:r w:rsidR="00B83570" w:rsidRPr="005A54DE">
        <w:rPr>
          <w:rFonts w:ascii="Times New Roman" w:eastAsiaTheme="majorEastAsia" w:hAnsi="Times New Roman" w:cs="Times New Roman"/>
          <w:sz w:val="22"/>
          <w:szCs w:val="22"/>
        </w:rPr>
        <w:t xml:space="preserve"> </w:t>
      </w:r>
      <w:r w:rsidRPr="005A54DE">
        <w:rPr>
          <w:rFonts w:ascii="Times New Roman" w:eastAsiaTheme="majorEastAsia" w:hAnsi="Times New Roman" w:cs="Times New Roman"/>
          <w:sz w:val="22"/>
          <w:szCs w:val="22"/>
        </w:rPr>
        <w:t>staff</w:t>
      </w:r>
      <w:r w:rsidR="0030176E" w:rsidRPr="005A54DE">
        <w:rPr>
          <w:rFonts w:ascii="Times New Roman" w:eastAsiaTheme="majorEastAsia" w:hAnsi="Times New Roman" w:cs="Times New Roman"/>
          <w:sz w:val="22"/>
          <w:szCs w:val="22"/>
        </w:rPr>
        <w:t>;</w:t>
      </w:r>
    </w:p>
    <w:p w14:paraId="1E595C81" w14:textId="54F2D0ED" w:rsidR="00014428" w:rsidRPr="005A54DE" w:rsidRDefault="00545101" w:rsidP="00F829E3">
      <w:pPr>
        <w:pStyle w:val="ListParagraph"/>
        <w:numPr>
          <w:ilvl w:val="0"/>
          <w:numId w:val="56"/>
        </w:numPr>
        <w:rPr>
          <w:rFonts w:ascii="Times New Roman" w:hAnsi="Times New Roman" w:cs="Times New Roman"/>
          <w:sz w:val="22"/>
          <w:szCs w:val="22"/>
        </w:rPr>
      </w:pPr>
      <w:r w:rsidRPr="005A54DE">
        <w:rPr>
          <w:rFonts w:ascii="Times New Roman" w:eastAsiaTheme="majorEastAsia" w:hAnsi="Times New Roman" w:cs="Times New Roman"/>
          <w:sz w:val="22"/>
          <w:szCs w:val="22"/>
        </w:rPr>
        <w:t>Strengthened collaboration with industry and other research infrastructures</w:t>
      </w:r>
      <w:r w:rsidR="0030176E" w:rsidRPr="005A54DE">
        <w:rPr>
          <w:rFonts w:ascii="Times New Roman" w:eastAsiaTheme="majorEastAsia" w:hAnsi="Times New Roman" w:cs="Times New Roman"/>
          <w:sz w:val="22"/>
          <w:szCs w:val="22"/>
        </w:rPr>
        <w:t>;</w:t>
      </w:r>
      <w:r w:rsidR="00014428" w:rsidRPr="005A54DE">
        <w:rPr>
          <w:rFonts w:ascii="Times New Roman" w:eastAsiaTheme="majorEastAsia" w:hAnsi="Times New Roman" w:cs="Times New Roman"/>
          <w:sz w:val="22"/>
          <w:szCs w:val="22"/>
        </w:rPr>
        <w:t xml:space="preserve"> </w:t>
      </w:r>
    </w:p>
    <w:p w14:paraId="291E927A" w14:textId="72A1127C" w:rsidR="00014428" w:rsidRPr="005A54DE" w:rsidRDefault="00545101" w:rsidP="00F829E3">
      <w:pPr>
        <w:pStyle w:val="ListParagraph"/>
        <w:numPr>
          <w:ilvl w:val="0"/>
          <w:numId w:val="56"/>
        </w:numPr>
        <w:rPr>
          <w:rFonts w:ascii="Times New Roman" w:hAnsi="Times New Roman" w:cs="Times New Roman"/>
          <w:sz w:val="22"/>
          <w:szCs w:val="22"/>
        </w:rPr>
      </w:pPr>
      <w:r w:rsidRPr="005A54DE">
        <w:rPr>
          <w:rFonts w:ascii="Times New Roman" w:eastAsiaTheme="majorEastAsia" w:hAnsi="Times New Roman" w:cs="Times New Roman"/>
          <w:sz w:val="22"/>
          <w:szCs w:val="22"/>
        </w:rPr>
        <w:t xml:space="preserve">Increased visibility and user base of the </w:t>
      </w:r>
      <w:r w:rsidR="00F716B0" w:rsidRPr="005A54DE">
        <w:rPr>
          <w:rFonts w:ascii="Times New Roman" w:eastAsiaTheme="majorEastAsia" w:hAnsi="Times New Roman" w:cs="Times New Roman"/>
          <w:sz w:val="22"/>
          <w:szCs w:val="22"/>
        </w:rPr>
        <w:t>Research Center</w:t>
      </w:r>
      <w:r w:rsidR="0030176E" w:rsidRPr="005A54DE">
        <w:rPr>
          <w:rFonts w:ascii="Times New Roman" w:eastAsiaTheme="majorEastAsia" w:hAnsi="Times New Roman" w:cs="Times New Roman"/>
          <w:sz w:val="22"/>
          <w:szCs w:val="22"/>
        </w:rPr>
        <w:t>.</w:t>
      </w:r>
    </w:p>
    <w:p w14:paraId="454B2461" w14:textId="777F4DC6" w:rsidR="00806FAF" w:rsidRPr="005A54DE" w:rsidRDefault="00476362" w:rsidP="00DA5A3F">
      <w:pPr>
        <w:rPr>
          <w:rFonts w:ascii="Times New Roman" w:hAnsi="Times New Roman" w:cs="Times New Roman"/>
          <w:b/>
          <w:sz w:val="22"/>
          <w:szCs w:val="22"/>
        </w:rPr>
      </w:pPr>
      <w:r>
        <w:rPr>
          <w:rFonts w:ascii="Times New Roman" w:hAnsi="Times New Roman" w:cs="Times New Roman"/>
          <w:b/>
          <w:sz w:val="22"/>
          <w:szCs w:val="22"/>
        </w:rPr>
        <w:t>Project duration</w:t>
      </w:r>
      <w:r w:rsidR="00806FAF" w:rsidRPr="005A54DE">
        <w:rPr>
          <w:rFonts w:ascii="Times New Roman" w:hAnsi="Times New Roman" w:cs="Times New Roman"/>
          <w:b/>
          <w:sz w:val="22"/>
          <w:szCs w:val="22"/>
        </w:rPr>
        <w:t xml:space="preserve"> </w:t>
      </w:r>
      <w:r w:rsidR="001D3D92" w:rsidRPr="00CA0584">
        <w:rPr>
          <w:rFonts w:ascii="Times New Roman" w:hAnsi="Times New Roman" w:cs="Times New Roman"/>
          <w:bCs/>
          <w:sz w:val="22"/>
          <w:szCs w:val="22"/>
        </w:rPr>
        <w:t>(max 24 months</w:t>
      </w:r>
      <w:r w:rsidR="00A52D87" w:rsidRPr="00CA0584">
        <w:rPr>
          <w:rFonts w:ascii="Times New Roman" w:hAnsi="Times New Roman" w:cs="Times New Roman"/>
          <w:bCs/>
          <w:sz w:val="22"/>
          <w:szCs w:val="22"/>
        </w:rPr>
        <w:t xml:space="preserve">, </w:t>
      </w:r>
      <w:r w:rsidR="00B943F1" w:rsidRPr="00CA0584">
        <w:rPr>
          <w:rFonts w:ascii="Times New Roman" w:hAnsi="Times New Roman" w:cs="Times New Roman"/>
          <w:bCs/>
          <w:sz w:val="22"/>
          <w:szCs w:val="22"/>
        </w:rPr>
        <w:t>no longer than 31 October 2028)</w:t>
      </w:r>
    </w:p>
    <w:tbl>
      <w:tblPr>
        <w:tblStyle w:val="Tablicareetke4-isticanje31"/>
        <w:tblW w:w="5000" w:type="pct"/>
        <w:tblLook w:val="04A0" w:firstRow="1" w:lastRow="0" w:firstColumn="1" w:lastColumn="0" w:noHBand="0" w:noVBand="1"/>
      </w:tblPr>
      <w:tblGrid>
        <w:gridCol w:w="13948"/>
      </w:tblGrid>
      <w:tr w:rsidR="00806FAF" w:rsidRPr="005A54DE" w14:paraId="2913DDE5" w14:textId="77777777" w:rsidTr="004629A2">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2F0334F8" w14:textId="77777777" w:rsidR="00806FAF" w:rsidRPr="005A54DE" w:rsidRDefault="00806FAF" w:rsidP="00DA5A3F">
            <w:pPr>
              <w:spacing w:line="276" w:lineRule="auto"/>
              <w:rPr>
                <w:rFonts w:ascii="Times New Roman" w:hAnsi="Times New Roman"/>
                <w:sz w:val="20"/>
              </w:rPr>
            </w:pPr>
            <w:r w:rsidRPr="005A54DE">
              <w:rPr>
                <w:rFonts w:ascii="Times New Roman" w:hAnsi="Times New Roman"/>
                <w:sz w:val="20"/>
                <w:lang w:eastAsia="en-GB"/>
              </w:rPr>
              <w:t>Implementation start date</w:t>
            </w:r>
          </w:p>
        </w:tc>
      </w:tr>
      <w:tr w:rsidR="00806FAF" w:rsidRPr="005A54DE" w14:paraId="4626AD2D" w14:textId="77777777" w:rsidTr="00660382">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A345ED3" w14:textId="77777777" w:rsidR="00806FAF" w:rsidRPr="005A54DE" w:rsidRDefault="00806FAF" w:rsidP="00660382">
            <w:pPr>
              <w:spacing w:line="276" w:lineRule="auto"/>
              <w:rPr>
                <w:rFonts w:ascii="Times New Roman" w:hAnsi="Times New Roman"/>
                <w:sz w:val="20"/>
              </w:rPr>
            </w:pPr>
          </w:p>
        </w:tc>
      </w:tr>
    </w:tbl>
    <w:p w14:paraId="54CE802C" w14:textId="77777777" w:rsidR="00806FAF" w:rsidRPr="005A54DE" w:rsidRDefault="00806FAF" w:rsidP="00806FAF">
      <w:pPr>
        <w:rPr>
          <w:rFonts w:ascii="Times New Roman" w:hAnsi="Times New Roman" w:cs="Times New Roman"/>
          <w:lang w:eastAsia="en-GB"/>
        </w:rPr>
      </w:pPr>
    </w:p>
    <w:tbl>
      <w:tblPr>
        <w:tblStyle w:val="Tablicareetke4-isticanje31"/>
        <w:tblW w:w="5000" w:type="pct"/>
        <w:tblLook w:val="04A0" w:firstRow="1" w:lastRow="0" w:firstColumn="1" w:lastColumn="0" w:noHBand="0" w:noVBand="1"/>
      </w:tblPr>
      <w:tblGrid>
        <w:gridCol w:w="13948"/>
      </w:tblGrid>
      <w:tr w:rsidR="00806FAF" w:rsidRPr="005A54DE" w14:paraId="5F4E95B1" w14:textId="77777777" w:rsidTr="004629A2">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1117F63F" w14:textId="77777777" w:rsidR="00806FAF" w:rsidRPr="005A54DE" w:rsidRDefault="00806FAF" w:rsidP="00660382">
            <w:pPr>
              <w:rPr>
                <w:rFonts w:ascii="Times New Roman" w:hAnsi="Times New Roman"/>
                <w:sz w:val="20"/>
              </w:rPr>
            </w:pPr>
            <w:r w:rsidRPr="005A54DE">
              <w:rPr>
                <w:rFonts w:ascii="Times New Roman" w:hAnsi="Times New Roman"/>
                <w:sz w:val="20"/>
                <w:lang w:eastAsia="en-GB"/>
              </w:rPr>
              <w:t>Duration of implementation (months)</w:t>
            </w:r>
          </w:p>
        </w:tc>
      </w:tr>
      <w:tr w:rsidR="00806FAF" w:rsidRPr="005A54DE" w14:paraId="581148AF" w14:textId="77777777" w:rsidTr="00660382">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4D19A17" w14:textId="77777777" w:rsidR="00806FAF" w:rsidRPr="005A54DE" w:rsidRDefault="00806FAF" w:rsidP="00660382">
            <w:pPr>
              <w:spacing w:line="276" w:lineRule="auto"/>
              <w:rPr>
                <w:rFonts w:ascii="Times New Roman" w:hAnsi="Times New Roman"/>
                <w:sz w:val="20"/>
              </w:rPr>
            </w:pPr>
          </w:p>
        </w:tc>
      </w:tr>
    </w:tbl>
    <w:p w14:paraId="2A1E43BB" w14:textId="581A81C5" w:rsidR="00806FAF" w:rsidRPr="005A54DE" w:rsidRDefault="00806FAF" w:rsidP="00806FAF">
      <w:pPr>
        <w:rPr>
          <w:rFonts w:ascii="Times New Roman" w:hAnsi="Times New Roman" w:cs="Times New Roman"/>
          <w:lang w:eastAsia="en-GB"/>
        </w:rPr>
      </w:pPr>
    </w:p>
    <w:p w14:paraId="0BF14926" w14:textId="77777777" w:rsidR="00806FAF" w:rsidRPr="005A54DE" w:rsidRDefault="00806FAF" w:rsidP="00806FAF">
      <w:pPr>
        <w:rPr>
          <w:rFonts w:ascii="Times New Roman" w:hAnsi="Times New Roman" w:cs="Times New Roman"/>
          <w:lang w:eastAsia="en-GB"/>
        </w:rPr>
      </w:pPr>
    </w:p>
    <w:tbl>
      <w:tblPr>
        <w:tblStyle w:val="Tablicareetke4-isticanje31"/>
        <w:tblW w:w="13481" w:type="dxa"/>
        <w:tblLook w:val="04A0" w:firstRow="1" w:lastRow="0" w:firstColumn="1" w:lastColumn="0" w:noHBand="0" w:noVBand="1"/>
      </w:tblPr>
      <w:tblGrid>
        <w:gridCol w:w="2759"/>
        <w:gridCol w:w="2996"/>
        <w:gridCol w:w="2765"/>
        <w:gridCol w:w="2196"/>
        <w:gridCol w:w="2765"/>
      </w:tblGrid>
      <w:tr w:rsidR="00806FAF" w:rsidRPr="005A54DE" w14:paraId="7B64B0A1" w14:textId="77777777" w:rsidTr="00CA0584">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759" w:type="dxa"/>
            <w:shd w:val="clear" w:color="auto" w:fill="295A4D"/>
          </w:tcPr>
          <w:p w14:paraId="661934D3" w14:textId="77777777" w:rsidR="00806FAF" w:rsidRPr="005A54DE" w:rsidRDefault="00806FAF" w:rsidP="00660382">
            <w:pPr>
              <w:jc w:val="center"/>
              <w:rPr>
                <w:rFonts w:ascii="Times New Roman" w:hAnsi="Times New Roman"/>
                <w:i/>
                <w:iCs/>
                <w:sz w:val="20"/>
                <w:lang w:eastAsia="en-GB"/>
              </w:rPr>
            </w:pPr>
            <w:r w:rsidRPr="005A54DE">
              <w:rPr>
                <w:rFonts w:ascii="Times New Roman" w:hAnsi="Times New Roman"/>
                <w:sz w:val="20"/>
                <w:lang w:eastAsia="en-GB"/>
              </w:rPr>
              <w:t>Name of the activity</w:t>
            </w:r>
          </w:p>
        </w:tc>
        <w:tc>
          <w:tcPr>
            <w:tcW w:w="2996" w:type="dxa"/>
            <w:shd w:val="clear" w:color="auto" w:fill="295A4D"/>
          </w:tcPr>
          <w:p w14:paraId="700C5EF6" w14:textId="77777777" w:rsidR="00806FAF" w:rsidRPr="005A54DE" w:rsidRDefault="00806FAF"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0"/>
                <w:lang w:eastAsia="en-GB"/>
              </w:rPr>
            </w:pPr>
            <w:r w:rsidRPr="005A54DE">
              <w:rPr>
                <w:rFonts w:ascii="Times New Roman" w:hAnsi="Times New Roman"/>
                <w:sz w:val="20"/>
                <w:lang w:eastAsia="en-GB"/>
              </w:rPr>
              <w:t>Start month of activity implementation</w:t>
            </w:r>
          </w:p>
        </w:tc>
        <w:tc>
          <w:tcPr>
            <w:tcW w:w="2765" w:type="dxa"/>
            <w:shd w:val="clear" w:color="auto" w:fill="295A4D"/>
          </w:tcPr>
          <w:p w14:paraId="25A3FB2E" w14:textId="77777777" w:rsidR="00806FAF" w:rsidRPr="005A54DE" w:rsidRDefault="00806FAF"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0"/>
                <w:lang w:eastAsia="en-GB"/>
              </w:rPr>
            </w:pPr>
            <w:r w:rsidRPr="005A54DE">
              <w:rPr>
                <w:rFonts w:ascii="Times New Roman" w:hAnsi="Times New Roman"/>
                <w:sz w:val="20"/>
                <w:lang w:eastAsia="en-GB"/>
              </w:rPr>
              <w:t>Duration of activity implementation</w:t>
            </w:r>
          </w:p>
        </w:tc>
        <w:tc>
          <w:tcPr>
            <w:tcW w:w="2196" w:type="dxa"/>
            <w:shd w:val="clear" w:color="auto" w:fill="295A4D"/>
          </w:tcPr>
          <w:p w14:paraId="1EE7D846" w14:textId="77777777" w:rsidR="00806FAF" w:rsidRPr="005A54DE" w:rsidRDefault="00806FAF"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0"/>
                <w:lang w:eastAsia="en-GB"/>
              </w:rPr>
            </w:pPr>
            <w:r w:rsidRPr="005A54DE">
              <w:rPr>
                <w:rFonts w:ascii="Times New Roman" w:hAnsi="Times New Roman"/>
                <w:sz w:val="20"/>
                <w:lang w:eastAsia="en-GB"/>
              </w:rPr>
              <w:t>Description of the activity</w:t>
            </w:r>
          </w:p>
        </w:tc>
        <w:tc>
          <w:tcPr>
            <w:tcW w:w="2765" w:type="dxa"/>
            <w:shd w:val="clear" w:color="auto" w:fill="295A4D"/>
          </w:tcPr>
          <w:p w14:paraId="3F60B0A0" w14:textId="77777777" w:rsidR="00806FAF" w:rsidRPr="005A54DE" w:rsidRDefault="00806FAF"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lang w:eastAsia="en-GB"/>
              </w:rPr>
            </w:pPr>
            <w:r w:rsidRPr="005A54DE">
              <w:rPr>
                <w:rFonts w:ascii="Times New Roman" w:hAnsi="Times New Roman"/>
                <w:sz w:val="20"/>
                <w:lang w:eastAsia="en-GB"/>
              </w:rPr>
              <w:t>Deliverables</w:t>
            </w:r>
          </w:p>
        </w:tc>
      </w:tr>
      <w:tr w:rsidR="00806FAF" w:rsidRPr="005A54DE" w14:paraId="7E86012C" w14:textId="77777777" w:rsidTr="00CA0584">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759" w:type="dxa"/>
            <w:vAlign w:val="center"/>
          </w:tcPr>
          <w:p w14:paraId="60D90DC4" w14:textId="77777777" w:rsidR="00806FAF" w:rsidRPr="005A54DE" w:rsidRDefault="00806FAF" w:rsidP="00660382">
            <w:pPr>
              <w:jc w:val="center"/>
              <w:rPr>
                <w:rFonts w:ascii="Times New Roman" w:hAnsi="Times New Roman"/>
                <w:b w:val="0"/>
                <w:i/>
                <w:iCs/>
                <w:color w:val="7F7F7F" w:themeColor="text1" w:themeTint="80"/>
                <w:sz w:val="20"/>
                <w:lang w:eastAsia="en-GB"/>
              </w:rPr>
            </w:pPr>
            <w:r w:rsidRPr="005A54DE">
              <w:rPr>
                <w:rFonts w:ascii="Times New Roman" w:hAnsi="Times New Roman"/>
                <w:b w:val="0"/>
                <w:i/>
                <w:iCs/>
                <w:color w:val="7F7F7F" w:themeColor="text1" w:themeTint="80"/>
                <w:sz w:val="20"/>
                <w:lang w:eastAsia="en-GB"/>
              </w:rPr>
              <w:t>&lt;Activity 1&gt;</w:t>
            </w:r>
          </w:p>
        </w:tc>
        <w:tc>
          <w:tcPr>
            <w:tcW w:w="2996" w:type="dxa"/>
            <w:vAlign w:val="center"/>
          </w:tcPr>
          <w:p w14:paraId="01F20D05" w14:textId="77777777" w:rsidR="00806FAF" w:rsidRPr="005A54DE" w:rsidRDefault="00806FAF"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7F7F7F" w:themeColor="text1" w:themeTint="80"/>
                <w:sz w:val="20"/>
                <w:lang w:eastAsia="en-GB"/>
              </w:rPr>
            </w:pPr>
          </w:p>
        </w:tc>
        <w:tc>
          <w:tcPr>
            <w:tcW w:w="2765" w:type="dxa"/>
            <w:vAlign w:val="center"/>
          </w:tcPr>
          <w:p w14:paraId="3DEA331C" w14:textId="77777777" w:rsidR="00806FAF" w:rsidRPr="005A54DE" w:rsidRDefault="00806FAF"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7F7F7F" w:themeColor="text1" w:themeTint="80"/>
                <w:sz w:val="20"/>
                <w:lang w:eastAsia="en-GB"/>
              </w:rPr>
            </w:pPr>
          </w:p>
        </w:tc>
        <w:tc>
          <w:tcPr>
            <w:tcW w:w="2196" w:type="dxa"/>
            <w:vAlign w:val="center"/>
          </w:tcPr>
          <w:p w14:paraId="5CB79F26" w14:textId="77777777" w:rsidR="00806FAF" w:rsidRPr="005A54DE" w:rsidRDefault="00806FAF"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7F7F7F" w:themeColor="text1" w:themeTint="80"/>
                <w:sz w:val="20"/>
                <w:lang w:eastAsia="en-GB"/>
              </w:rPr>
            </w:pPr>
          </w:p>
        </w:tc>
        <w:tc>
          <w:tcPr>
            <w:tcW w:w="2765" w:type="dxa"/>
          </w:tcPr>
          <w:p w14:paraId="0B616DD1" w14:textId="77777777" w:rsidR="00806FAF" w:rsidRPr="005A54DE" w:rsidRDefault="00806FAF" w:rsidP="00660382">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7F7F7F" w:themeColor="text1" w:themeTint="80"/>
                <w:kern w:val="2"/>
                <w:sz w:val="20"/>
                <w:szCs w:val="20"/>
                <w:lang w:val="en-GB"/>
                <w14:ligatures w14:val="standardContextual"/>
              </w:rPr>
            </w:pPr>
            <w:r w:rsidRPr="005A54DE">
              <w:rPr>
                <w:rFonts w:ascii="Times New Roman" w:eastAsiaTheme="minorHAnsi" w:hAnsi="Times New Roman"/>
                <w:bCs/>
                <w:i/>
                <w:color w:val="7F7F7F" w:themeColor="text1" w:themeTint="80"/>
                <w:kern w:val="2"/>
                <w:sz w:val="20"/>
                <w:szCs w:val="20"/>
                <w:lang w:val="en-GB"/>
                <w14:ligatures w14:val="standardContextual"/>
              </w:rPr>
              <w:t>&lt;</w:t>
            </w:r>
            <w:r w:rsidRPr="005A54DE">
              <w:rPr>
                <w:rFonts w:ascii="Times New Roman" w:eastAsiaTheme="minorHAnsi" w:hAnsi="Times New Roman"/>
                <w:i/>
                <w:color w:val="7F7F7F" w:themeColor="text1" w:themeTint="80"/>
                <w:kern w:val="2"/>
                <w:sz w:val="20"/>
                <w:szCs w:val="20"/>
                <w:lang w:val="en-GB"/>
                <w14:ligatures w14:val="standardContextual"/>
              </w:rPr>
              <w:t>Deliverable 1</w:t>
            </w:r>
            <w:r w:rsidRPr="005A54DE">
              <w:rPr>
                <w:rFonts w:ascii="Times New Roman" w:eastAsiaTheme="minorHAnsi" w:hAnsi="Times New Roman"/>
                <w:bCs/>
                <w:i/>
                <w:color w:val="7F7F7F" w:themeColor="text1" w:themeTint="80"/>
                <w:kern w:val="2"/>
                <w:sz w:val="20"/>
                <w:szCs w:val="20"/>
                <w:lang w:val="en-GB"/>
                <w14:ligatures w14:val="standardContextual"/>
              </w:rPr>
              <w:t>&gt;</w:t>
            </w:r>
          </w:p>
          <w:p w14:paraId="33BEABD1" w14:textId="77777777" w:rsidR="00806FAF" w:rsidRPr="005A54DE" w:rsidRDefault="00806FAF" w:rsidP="00660382">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7F7F7F" w:themeColor="text1" w:themeTint="80"/>
                <w:kern w:val="2"/>
                <w:sz w:val="20"/>
                <w:szCs w:val="20"/>
                <w:lang w:val="en-GB"/>
                <w14:ligatures w14:val="standardContextual"/>
              </w:rPr>
            </w:pPr>
            <w:r w:rsidRPr="005A54DE">
              <w:rPr>
                <w:rFonts w:ascii="Times New Roman" w:eastAsiaTheme="minorHAnsi" w:hAnsi="Times New Roman"/>
                <w:bCs/>
                <w:i/>
                <w:color w:val="7F7F7F" w:themeColor="text1" w:themeTint="80"/>
                <w:kern w:val="2"/>
                <w:sz w:val="20"/>
                <w:szCs w:val="20"/>
                <w:lang w:val="en-GB"/>
                <w14:ligatures w14:val="standardContextual"/>
              </w:rPr>
              <w:t>&lt;</w:t>
            </w:r>
            <w:r w:rsidRPr="005A54DE">
              <w:rPr>
                <w:rFonts w:ascii="Times New Roman" w:eastAsiaTheme="minorHAnsi" w:hAnsi="Times New Roman"/>
                <w:i/>
                <w:color w:val="7F7F7F" w:themeColor="text1" w:themeTint="80"/>
                <w:kern w:val="2"/>
                <w:sz w:val="20"/>
                <w:szCs w:val="20"/>
                <w:lang w:val="en-GB"/>
                <w14:ligatures w14:val="standardContextual"/>
              </w:rPr>
              <w:t>Deliverable 2</w:t>
            </w:r>
            <w:r w:rsidRPr="005A54DE">
              <w:rPr>
                <w:rFonts w:ascii="Times New Roman" w:eastAsiaTheme="minorHAnsi" w:hAnsi="Times New Roman"/>
                <w:bCs/>
                <w:i/>
                <w:color w:val="7F7F7F" w:themeColor="text1" w:themeTint="80"/>
                <w:kern w:val="2"/>
                <w:sz w:val="20"/>
                <w:szCs w:val="20"/>
                <w:lang w:val="en-GB"/>
                <w14:ligatures w14:val="standardContextual"/>
              </w:rPr>
              <w:t>&gt;</w:t>
            </w:r>
          </w:p>
          <w:p w14:paraId="34D22FF1" w14:textId="77777777" w:rsidR="00806FAF" w:rsidRPr="005A54DE" w:rsidRDefault="00806FAF"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7F7F7F" w:themeColor="text1" w:themeTint="80"/>
                <w:sz w:val="20"/>
                <w:lang w:eastAsia="en-GB"/>
              </w:rPr>
            </w:pPr>
            <w:r w:rsidRPr="005A54DE">
              <w:rPr>
                <w:rFonts w:ascii="Times New Roman" w:eastAsiaTheme="minorHAnsi" w:hAnsi="Times New Roman"/>
                <w:bCs/>
                <w:i/>
                <w:color w:val="7F7F7F" w:themeColor="text1" w:themeTint="80"/>
                <w:kern w:val="2"/>
                <w:sz w:val="20"/>
                <w:szCs w:val="20"/>
                <w:lang w:val="en-GB"/>
                <w14:ligatures w14:val="standardContextual"/>
              </w:rPr>
              <w:t>&lt;</w:t>
            </w:r>
            <w:r w:rsidRPr="005A54DE">
              <w:rPr>
                <w:rFonts w:ascii="Times New Roman" w:eastAsiaTheme="minorHAnsi" w:hAnsi="Times New Roman"/>
                <w:i/>
                <w:color w:val="7F7F7F" w:themeColor="text1" w:themeTint="80"/>
                <w:kern w:val="2"/>
                <w:sz w:val="20"/>
                <w:szCs w:val="20"/>
                <w:lang w:val="en-GB"/>
                <w14:ligatures w14:val="standardContextual"/>
              </w:rPr>
              <w:t>Deliverable 3</w:t>
            </w:r>
            <w:r w:rsidRPr="005A54DE">
              <w:rPr>
                <w:rFonts w:ascii="Times New Roman" w:eastAsiaTheme="minorHAnsi" w:hAnsi="Times New Roman"/>
                <w:bCs/>
                <w:i/>
                <w:color w:val="7F7F7F" w:themeColor="text1" w:themeTint="80"/>
                <w:kern w:val="2"/>
                <w:sz w:val="20"/>
                <w:szCs w:val="20"/>
                <w:lang w:val="en-GB"/>
                <w14:ligatures w14:val="standardContextual"/>
              </w:rPr>
              <w:t>&gt;</w:t>
            </w:r>
          </w:p>
        </w:tc>
      </w:tr>
      <w:tr w:rsidR="00806FAF" w:rsidRPr="005A54DE" w14:paraId="0CA5C838" w14:textId="77777777" w:rsidTr="00CA0584">
        <w:trPr>
          <w:trHeight w:val="476"/>
        </w:trPr>
        <w:tc>
          <w:tcPr>
            <w:cnfStyle w:val="001000000000" w:firstRow="0" w:lastRow="0" w:firstColumn="1" w:lastColumn="0" w:oddVBand="0" w:evenVBand="0" w:oddHBand="0" w:evenHBand="0" w:firstRowFirstColumn="0" w:firstRowLastColumn="0" w:lastRowFirstColumn="0" w:lastRowLastColumn="0"/>
            <w:tcW w:w="2759" w:type="dxa"/>
            <w:vAlign w:val="center"/>
          </w:tcPr>
          <w:p w14:paraId="75E7DFE7" w14:textId="77777777" w:rsidR="00806FAF" w:rsidRPr="005A54DE" w:rsidRDefault="00806FAF" w:rsidP="00660382">
            <w:pPr>
              <w:jc w:val="center"/>
              <w:rPr>
                <w:rFonts w:ascii="Times New Roman" w:hAnsi="Times New Roman"/>
                <w:b w:val="0"/>
                <w:i/>
                <w:iCs/>
                <w:color w:val="7F7F7F" w:themeColor="text1" w:themeTint="80"/>
                <w:sz w:val="20"/>
                <w:lang w:eastAsia="en-GB"/>
              </w:rPr>
            </w:pPr>
            <w:r w:rsidRPr="005A54DE">
              <w:rPr>
                <w:rFonts w:ascii="Times New Roman" w:hAnsi="Times New Roman"/>
                <w:b w:val="0"/>
                <w:i/>
                <w:iCs/>
                <w:color w:val="7F7F7F" w:themeColor="text1" w:themeTint="80"/>
                <w:sz w:val="20"/>
                <w:lang w:eastAsia="en-GB"/>
              </w:rPr>
              <w:t>&lt;Activity2&gt;</w:t>
            </w:r>
          </w:p>
        </w:tc>
        <w:tc>
          <w:tcPr>
            <w:tcW w:w="2996" w:type="dxa"/>
            <w:vAlign w:val="center"/>
          </w:tcPr>
          <w:p w14:paraId="5B85A8E9" w14:textId="77777777" w:rsidR="00806FAF" w:rsidRPr="005A54DE" w:rsidRDefault="00806FAF"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7F7F7F" w:themeColor="text1" w:themeTint="80"/>
                <w:sz w:val="20"/>
                <w:lang w:eastAsia="en-GB"/>
              </w:rPr>
            </w:pPr>
          </w:p>
        </w:tc>
        <w:tc>
          <w:tcPr>
            <w:tcW w:w="2765" w:type="dxa"/>
            <w:vAlign w:val="center"/>
          </w:tcPr>
          <w:p w14:paraId="31ADE68F" w14:textId="77777777" w:rsidR="00806FAF" w:rsidRPr="005A54DE" w:rsidRDefault="00806FAF"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7F7F7F" w:themeColor="text1" w:themeTint="80"/>
                <w:sz w:val="20"/>
                <w:lang w:eastAsia="en-GB"/>
              </w:rPr>
            </w:pPr>
          </w:p>
        </w:tc>
        <w:tc>
          <w:tcPr>
            <w:tcW w:w="2196" w:type="dxa"/>
            <w:vAlign w:val="center"/>
          </w:tcPr>
          <w:p w14:paraId="7772D5B6" w14:textId="77777777" w:rsidR="00806FAF" w:rsidRPr="005A54DE" w:rsidRDefault="00806FAF"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7F7F7F" w:themeColor="text1" w:themeTint="80"/>
                <w:sz w:val="20"/>
                <w:lang w:eastAsia="en-GB"/>
              </w:rPr>
            </w:pPr>
          </w:p>
        </w:tc>
        <w:tc>
          <w:tcPr>
            <w:tcW w:w="2765" w:type="dxa"/>
          </w:tcPr>
          <w:p w14:paraId="0B7D9830" w14:textId="77777777" w:rsidR="00806FAF" w:rsidRPr="005A54DE" w:rsidRDefault="00806FAF" w:rsidP="00660382">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7F7F7F" w:themeColor="text1" w:themeTint="80"/>
                <w:kern w:val="2"/>
                <w:sz w:val="20"/>
                <w:szCs w:val="20"/>
                <w:lang w:val="en-GB"/>
                <w14:ligatures w14:val="standardContextual"/>
              </w:rPr>
            </w:pPr>
            <w:r w:rsidRPr="005A54DE">
              <w:rPr>
                <w:rFonts w:ascii="Times New Roman" w:eastAsiaTheme="minorHAnsi" w:hAnsi="Times New Roman"/>
                <w:bCs/>
                <w:i/>
                <w:color w:val="7F7F7F" w:themeColor="text1" w:themeTint="80"/>
                <w:kern w:val="2"/>
                <w:sz w:val="20"/>
                <w:szCs w:val="20"/>
                <w:lang w:val="en-GB"/>
                <w14:ligatures w14:val="standardContextual"/>
              </w:rPr>
              <w:t>&lt;</w:t>
            </w:r>
            <w:r w:rsidRPr="005A54DE">
              <w:rPr>
                <w:rFonts w:ascii="Times New Roman" w:eastAsiaTheme="minorHAnsi" w:hAnsi="Times New Roman"/>
                <w:i/>
                <w:color w:val="7F7F7F" w:themeColor="text1" w:themeTint="80"/>
                <w:kern w:val="2"/>
                <w:sz w:val="20"/>
                <w:szCs w:val="20"/>
                <w:lang w:val="en-GB"/>
                <w14:ligatures w14:val="standardContextual"/>
              </w:rPr>
              <w:t>Deliverable 4</w:t>
            </w:r>
            <w:r w:rsidRPr="005A54DE">
              <w:rPr>
                <w:rFonts w:ascii="Times New Roman" w:eastAsiaTheme="minorHAnsi" w:hAnsi="Times New Roman"/>
                <w:bCs/>
                <w:i/>
                <w:color w:val="7F7F7F" w:themeColor="text1" w:themeTint="80"/>
                <w:kern w:val="2"/>
                <w:sz w:val="20"/>
                <w:szCs w:val="20"/>
                <w:lang w:val="en-GB"/>
                <w14:ligatures w14:val="standardContextual"/>
              </w:rPr>
              <w:t>&gt;</w:t>
            </w:r>
          </w:p>
          <w:p w14:paraId="6C4420A8" w14:textId="77777777" w:rsidR="00806FAF" w:rsidRPr="005A54DE" w:rsidRDefault="00806FAF" w:rsidP="00660382">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7F7F7F" w:themeColor="text1" w:themeTint="80"/>
                <w:sz w:val="20"/>
                <w:lang w:eastAsia="en-GB"/>
              </w:rPr>
            </w:pPr>
            <w:r w:rsidRPr="005A54DE">
              <w:rPr>
                <w:rFonts w:ascii="Times New Roman" w:eastAsiaTheme="minorHAnsi" w:hAnsi="Times New Roman"/>
                <w:bCs/>
                <w:i/>
                <w:color w:val="7F7F7F" w:themeColor="text1" w:themeTint="80"/>
                <w:kern w:val="2"/>
                <w:sz w:val="20"/>
                <w:szCs w:val="20"/>
                <w:lang w:val="en-GB"/>
                <w14:ligatures w14:val="standardContextual"/>
              </w:rPr>
              <w:t>&lt;</w:t>
            </w:r>
            <w:r w:rsidRPr="005A54DE">
              <w:rPr>
                <w:rFonts w:ascii="Times New Roman" w:eastAsiaTheme="minorHAnsi" w:hAnsi="Times New Roman"/>
                <w:i/>
                <w:color w:val="7F7F7F" w:themeColor="text1" w:themeTint="80"/>
                <w:kern w:val="2"/>
                <w:sz w:val="20"/>
                <w:szCs w:val="20"/>
                <w:lang w:val="en-GB"/>
                <w14:ligatures w14:val="standardContextual"/>
              </w:rPr>
              <w:t>Deliverable 5</w:t>
            </w:r>
            <w:r w:rsidRPr="005A54DE">
              <w:rPr>
                <w:rFonts w:ascii="Times New Roman" w:eastAsiaTheme="minorHAnsi" w:hAnsi="Times New Roman"/>
                <w:bCs/>
                <w:i/>
                <w:color w:val="7F7F7F" w:themeColor="text1" w:themeTint="80"/>
                <w:kern w:val="2"/>
                <w:sz w:val="20"/>
                <w:szCs w:val="20"/>
                <w:lang w:val="en-GB"/>
                <w14:ligatures w14:val="standardContextual"/>
              </w:rPr>
              <w:t>&gt;</w:t>
            </w:r>
          </w:p>
        </w:tc>
      </w:tr>
      <w:tr w:rsidR="00806FAF" w:rsidRPr="005A54DE" w14:paraId="588288C1" w14:textId="77777777" w:rsidTr="00CA0584">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759" w:type="dxa"/>
            <w:vAlign w:val="center"/>
          </w:tcPr>
          <w:p w14:paraId="4EFEB122" w14:textId="77777777" w:rsidR="00806FAF" w:rsidRPr="005A54DE" w:rsidRDefault="00806FAF" w:rsidP="00660382">
            <w:pPr>
              <w:jc w:val="center"/>
              <w:rPr>
                <w:rFonts w:ascii="Times New Roman" w:hAnsi="Times New Roman"/>
                <w:b w:val="0"/>
                <w:iCs/>
                <w:color w:val="7F7F7F" w:themeColor="text1" w:themeTint="80"/>
                <w:sz w:val="20"/>
                <w:lang w:eastAsia="en-GB"/>
              </w:rPr>
            </w:pPr>
            <w:r w:rsidRPr="005A54DE">
              <w:rPr>
                <w:rFonts w:ascii="Times New Roman" w:hAnsi="Times New Roman"/>
                <w:b w:val="0"/>
                <w:i/>
                <w:iCs/>
                <w:color w:val="7F7F7F" w:themeColor="text1" w:themeTint="80"/>
                <w:sz w:val="20"/>
                <w:lang w:eastAsia="en-GB"/>
              </w:rPr>
              <w:lastRenderedPageBreak/>
              <w:t>&lt;Activity 3&gt;</w:t>
            </w:r>
          </w:p>
        </w:tc>
        <w:tc>
          <w:tcPr>
            <w:tcW w:w="2996" w:type="dxa"/>
            <w:vAlign w:val="center"/>
          </w:tcPr>
          <w:p w14:paraId="1BDE4650" w14:textId="77777777" w:rsidR="00806FAF" w:rsidRPr="005A54DE" w:rsidRDefault="00806FAF"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7F7F7F" w:themeColor="text1" w:themeTint="80"/>
                <w:sz w:val="20"/>
                <w:lang w:eastAsia="en-GB"/>
              </w:rPr>
            </w:pPr>
          </w:p>
        </w:tc>
        <w:tc>
          <w:tcPr>
            <w:tcW w:w="2765" w:type="dxa"/>
            <w:vAlign w:val="center"/>
          </w:tcPr>
          <w:p w14:paraId="393C2030" w14:textId="77777777" w:rsidR="00806FAF" w:rsidRPr="005A54DE" w:rsidRDefault="00806FAF"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7F7F7F" w:themeColor="text1" w:themeTint="80"/>
                <w:sz w:val="20"/>
                <w:lang w:eastAsia="en-GB"/>
              </w:rPr>
            </w:pPr>
          </w:p>
        </w:tc>
        <w:tc>
          <w:tcPr>
            <w:tcW w:w="2196" w:type="dxa"/>
            <w:vAlign w:val="center"/>
          </w:tcPr>
          <w:p w14:paraId="52ABA2F5" w14:textId="77777777" w:rsidR="00806FAF" w:rsidRPr="005A54DE" w:rsidRDefault="00806FAF"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7F7F7F" w:themeColor="text1" w:themeTint="80"/>
                <w:sz w:val="20"/>
                <w:lang w:eastAsia="en-GB"/>
              </w:rPr>
            </w:pPr>
          </w:p>
        </w:tc>
        <w:tc>
          <w:tcPr>
            <w:tcW w:w="2765" w:type="dxa"/>
          </w:tcPr>
          <w:p w14:paraId="1D9782D3" w14:textId="77777777" w:rsidR="00806FAF" w:rsidRPr="005A54DE" w:rsidRDefault="00806FAF"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7F7F7F" w:themeColor="text1" w:themeTint="80"/>
                <w:sz w:val="20"/>
                <w:lang w:eastAsia="en-GB"/>
              </w:rPr>
            </w:pPr>
            <w:r w:rsidRPr="005A54DE">
              <w:rPr>
                <w:rFonts w:ascii="Times New Roman" w:eastAsiaTheme="minorHAnsi" w:hAnsi="Times New Roman"/>
                <w:bCs/>
                <w:i/>
                <w:color w:val="7F7F7F" w:themeColor="text1" w:themeTint="80"/>
                <w:kern w:val="2"/>
                <w:sz w:val="20"/>
                <w:szCs w:val="20"/>
                <w:lang w:val="en-GB"/>
                <w14:ligatures w14:val="standardContextual"/>
              </w:rPr>
              <w:t>&lt;</w:t>
            </w:r>
            <w:r w:rsidRPr="005A54DE">
              <w:rPr>
                <w:rFonts w:ascii="Times New Roman" w:eastAsiaTheme="minorHAnsi" w:hAnsi="Times New Roman"/>
                <w:i/>
                <w:color w:val="7F7F7F" w:themeColor="text1" w:themeTint="80"/>
                <w:kern w:val="2"/>
                <w:sz w:val="20"/>
                <w:szCs w:val="20"/>
                <w:lang w:val="en-GB"/>
                <w14:ligatures w14:val="standardContextual"/>
              </w:rPr>
              <w:t>Deliverable 6</w:t>
            </w:r>
            <w:r w:rsidRPr="005A54DE">
              <w:rPr>
                <w:rFonts w:ascii="Times New Roman" w:eastAsiaTheme="minorHAnsi" w:hAnsi="Times New Roman"/>
                <w:bCs/>
                <w:i/>
                <w:color w:val="7F7F7F" w:themeColor="text1" w:themeTint="80"/>
                <w:kern w:val="2"/>
                <w:sz w:val="20"/>
                <w:szCs w:val="20"/>
                <w:lang w:val="en-GB"/>
                <w14:ligatures w14:val="standardContextual"/>
              </w:rPr>
              <w:t>&gt;</w:t>
            </w:r>
          </w:p>
        </w:tc>
      </w:tr>
    </w:tbl>
    <w:p w14:paraId="5E119229" w14:textId="0E51B8D9" w:rsidR="00806FAF" w:rsidRPr="005A54DE" w:rsidRDefault="00806FAF" w:rsidP="00DA5A3F">
      <w:pPr>
        <w:rPr>
          <w:rFonts w:ascii="Times New Roman" w:hAnsi="Times New Roman" w:cs="Times New Roman"/>
          <w:i/>
          <w:sz w:val="20"/>
          <w:szCs w:val="22"/>
        </w:rPr>
      </w:pPr>
      <w:r w:rsidRPr="005A54DE">
        <w:rPr>
          <w:rFonts w:ascii="Times New Roman" w:hAnsi="Times New Roman" w:cs="Times New Roman"/>
          <w:i/>
          <w:sz w:val="20"/>
          <w:szCs w:val="22"/>
        </w:rPr>
        <w:t xml:space="preserve">Please add as many lines as needed. </w:t>
      </w:r>
    </w:p>
    <w:p w14:paraId="4B11F104" w14:textId="74788D52" w:rsidR="00CA0E2B" w:rsidRPr="005A54DE" w:rsidRDefault="00014428" w:rsidP="00F829E3">
      <w:pPr>
        <w:pStyle w:val="Heading1"/>
        <w:rPr>
          <w:rFonts w:ascii="Times New Roman" w:hAnsi="Times New Roman" w:cs="Times New Roman"/>
        </w:rPr>
      </w:pPr>
      <w:r w:rsidRPr="005A54DE">
        <w:rPr>
          <w:rFonts w:ascii="Times New Roman" w:hAnsi="Times New Roman" w:cs="Times New Roman"/>
        </w:rPr>
        <w:t xml:space="preserve">5. </w:t>
      </w:r>
      <w:r w:rsidR="00CA0E2B" w:rsidRPr="005A54DE">
        <w:rPr>
          <w:rFonts w:ascii="Times New Roman" w:hAnsi="Times New Roman" w:cs="Times New Roman"/>
        </w:rPr>
        <w:t>Budget &amp; Financial Plan</w:t>
      </w:r>
    </w:p>
    <w:p w14:paraId="6588B90E" w14:textId="1EEE402B" w:rsidR="00A14613" w:rsidRPr="005A54DE" w:rsidRDefault="00A14613" w:rsidP="00F829E3">
      <w:pPr>
        <w:pStyle w:val="Heading2"/>
        <w:rPr>
          <w:rFonts w:ascii="Times New Roman" w:hAnsi="Times New Roman" w:cs="Times New Roman"/>
        </w:rPr>
      </w:pPr>
      <w:r w:rsidRPr="005A54DE">
        <w:rPr>
          <w:rFonts w:ascii="Times New Roman" w:hAnsi="Times New Roman" w:cs="Times New Roman"/>
        </w:rPr>
        <w:t xml:space="preserve">5.1 </w:t>
      </w:r>
      <w:r w:rsidR="00402AA2" w:rsidRPr="005A54DE">
        <w:rPr>
          <w:rFonts w:ascii="Times New Roman" w:hAnsi="Times New Roman" w:cs="Times New Roman"/>
        </w:rPr>
        <w:t>Budget overview</w:t>
      </w:r>
    </w:p>
    <w:p w14:paraId="49303FFA" w14:textId="7294CE29" w:rsidR="00A14613" w:rsidRPr="005A54DE" w:rsidRDefault="00A14613" w:rsidP="00A14613">
      <w:pPr>
        <w:jc w:val="both"/>
        <w:rPr>
          <w:rFonts w:ascii="Times New Roman" w:hAnsi="Times New Roman" w:cs="Times New Roman"/>
          <w:sz w:val="22"/>
          <w:szCs w:val="22"/>
        </w:rPr>
      </w:pPr>
      <w:r w:rsidRPr="005A54DE">
        <w:rPr>
          <w:rFonts w:ascii="Times New Roman" w:hAnsi="Times New Roman" w:cs="Times New Roman"/>
          <w:sz w:val="22"/>
          <w:szCs w:val="22"/>
        </w:rPr>
        <w:t>The budget for the Business Development Plan</w:t>
      </w:r>
      <w:r w:rsidR="00F8087F" w:rsidRPr="005A54DE">
        <w:rPr>
          <w:rFonts w:ascii="Times New Roman" w:hAnsi="Times New Roman" w:cs="Times New Roman"/>
          <w:sz w:val="22"/>
          <w:szCs w:val="22"/>
        </w:rPr>
        <w:t xml:space="preserve"> (Project)</w:t>
      </w:r>
      <w:r w:rsidRPr="005A54DE">
        <w:rPr>
          <w:rFonts w:ascii="Times New Roman" w:hAnsi="Times New Roman" w:cs="Times New Roman"/>
          <w:sz w:val="22"/>
          <w:szCs w:val="22"/>
        </w:rPr>
        <w:t xml:space="preserve"> is structured over a 3-year period and is aligned with the eligible cost categories. </w:t>
      </w:r>
    </w:p>
    <w:p w14:paraId="3BA4A348" w14:textId="5287D073" w:rsidR="00544663" w:rsidRPr="005A54DE" w:rsidRDefault="00A14613" w:rsidP="00A14613">
      <w:pPr>
        <w:jc w:val="both"/>
        <w:rPr>
          <w:rFonts w:ascii="Times New Roman" w:hAnsi="Times New Roman" w:cs="Times New Roman"/>
          <w:sz w:val="22"/>
          <w:szCs w:val="22"/>
        </w:rPr>
      </w:pPr>
      <w:r w:rsidRPr="005A54DE">
        <w:rPr>
          <w:rFonts w:ascii="Times New Roman" w:hAnsi="Times New Roman" w:cs="Times New Roman"/>
          <w:sz w:val="22"/>
          <w:szCs w:val="22"/>
        </w:rPr>
        <w:t xml:space="preserve">Below is a suggested budget template for </w:t>
      </w:r>
      <w:r w:rsidR="00B83570" w:rsidRPr="005A54DE">
        <w:rPr>
          <w:rFonts w:ascii="Times New Roman" w:hAnsi="Times New Roman" w:cs="Times New Roman"/>
          <w:sz w:val="22"/>
          <w:szCs w:val="22"/>
        </w:rPr>
        <w:t>project’s implementation period</w:t>
      </w:r>
      <w:r w:rsidR="00402AA2" w:rsidRPr="005A54DE">
        <w:rPr>
          <w:rFonts w:ascii="Times New Roman" w:hAnsi="Times New Roman" w:cs="Times New Roman"/>
          <w:sz w:val="22"/>
          <w:szCs w:val="22"/>
        </w:rPr>
        <w:t>. Additional lines could be introduced.</w:t>
      </w:r>
      <w:r w:rsidR="00B83570" w:rsidRPr="005A54DE">
        <w:rPr>
          <w:rFonts w:ascii="Times New Roman" w:hAnsi="Times New Roman" w:cs="Times New Roman"/>
          <w:sz w:val="22"/>
          <w:szCs w:val="22"/>
        </w:rPr>
        <w:t xml:space="preserve"> </w:t>
      </w:r>
      <w:r w:rsidR="003556C6" w:rsidRPr="005A54DE">
        <w:rPr>
          <w:rFonts w:ascii="Times New Roman" w:hAnsi="Times New Roman" w:cs="Times New Roman"/>
          <w:sz w:val="22"/>
          <w:szCs w:val="22"/>
        </w:rPr>
        <w:t>Provide justification for each cost.</w:t>
      </w:r>
    </w:p>
    <w:tbl>
      <w:tblPr>
        <w:tblStyle w:val="Tablicareetke4-isticanje31"/>
        <w:tblW w:w="5000" w:type="pct"/>
        <w:tblLook w:val="04A0" w:firstRow="1" w:lastRow="0" w:firstColumn="1" w:lastColumn="0" w:noHBand="0" w:noVBand="1"/>
      </w:tblPr>
      <w:tblGrid>
        <w:gridCol w:w="1980"/>
        <w:gridCol w:w="2391"/>
        <w:gridCol w:w="1978"/>
        <w:gridCol w:w="2084"/>
        <w:gridCol w:w="1526"/>
        <w:gridCol w:w="901"/>
        <w:gridCol w:w="1216"/>
        <w:gridCol w:w="1872"/>
      </w:tblGrid>
      <w:tr w:rsidR="00544663" w:rsidRPr="001218A9" w14:paraId="1E2B7AD4" w14:textId="77777777" w:rsidTr="00CA0584">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710" w:type="pct"/>
            <w:shd w:val="clear" w:color="auto" w:fill="295A4D"/>
          </w:tcPr>
          <w:p w14:paraId="12B237AC" w14:textId="03DAAA6C" w:rsidR="00544663" w:rsidRPr="001218A9" w:rsidRDefault="00544663" w:rsidP="00660382">
            <w:pPr>
              <w:jc w:val="center"/>
              <w:rPr>
                <w:rFonts w:ascii="Times New Roman" w:hAnsi="Times New Roman"/>
                <w:iCs/>
                <w:sz w:val="20"/>
                <w:szCs w:val="20"/>
              </w:rPr>
            </w:pPr>
            <w:r>
              <w:rPr>
                <w:rFonts w:ascii="Times New Roman" w:hAnsi="Times New Roman"/>
                <w:iCs/>
                <w:sz w:val="20"/>
                <w:szCs w:val="20"/>
              </w:rPr>
              <w:t xml:space="preserve">Activity </w:t>
            </w:r>
          </w:p>
        </w:tc>
        <w:tc>
          <w:tcPr>
            <w:tcW w:w="857" w:type="pct"/>
            <w:shd w:val="clear" w:color="auto" w:fill="295A4D"/>
          </w:tcPr>
          <w:p w14:paraId="3618C9B0" w14:textId="4935094A" w:rsidR="00544663" w:rsidRPr="001218A9" w:rsidRDefault="00544663"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0"/>
                <w:szCs w:val="20"/>
              </w:rPr>
            </w:pPr>
            <w:r w:rsidRPr="001218A9">
              <w:rPr>
                <w:rFonts w:ascii="Times New Roman" w:hAnsi="Times New Roman"/>
                <w:iCs/>
                <w:sz w:val="20"/>
                <w:szCs w:val="20"/>
              </w:rPr>
              <w:t>Cost name</w:t>
            </w:r>
          </w:p>
        </w:tc>
        <w:tc>
          <w:tcPr>
            <w:tcW w:w="709" w:type="pct"/>
            <w:shd w:val="clear" w:color="auto" w:fill="295A4D"/>
          </w:tcPr>
          <w:p w14:paraId="6FFE382E" w14:textId="77777777" w:rsidR="00544663" w:rsidRPr="001218A9" w:rsidRDefault="00544663"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0"/>
                <w:szCs w:val="20"/>
              </w:rPr>
            </w:pPr>
            <w:r w:rsidRPr="001218A9">
              <w:rPr>
                <w:rFonts w:ascii="Times New Roman" w:hAnsi="Times New Roman"/>
                <w:iCs/>
                <w:sz w:val="20"/>
                <w:szCs w:val="20"/>
              </w:rPr>
              <w:t>Cost category</w:t>
            </w:r>
          </w:p>
        </w:tc>
        <w:tc>
          <w:tcPr>
            <w:tcW w:w="747" w:type="pct"/>
            <w:shd w:val="clear" w:color="auto" w:fill="295A4D"/>
          </w:tcPr>
          <w:p w14:paraId="06BE3559" w14:textId="77777777" w:rsidR="00544663" w:rsidRPr="001218A9" w:rsidRDefault="00544663"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0"/>
                <w:szCs w:val="20"/>
              </w:rPr>
            </w:pPr>
            <w:r w:rsidRPr="001218A9">
              <w:rPr>
                <w:rFonts w:ascii="Times New Roman" w:hAnsi="Times New Roman"/>
                <w:iCs/>
                <w:sz w:val="20"/>
                <w:szCs w:val="20"/>
              </w:rPr>
              <w:t>Funding category</w:t>
            </w:r>
          </w:p>
        </w:tc>
        <w:tc>
          <w:tcPr>
            <w:tcW w:w="547" w:type="pct"/>
            <w:shd w:val="clear" w:color="auto" w:fill="295A4D"/>
          </w:tcPr>
          <w:p w14:paraId="4A115BE4" w14:textId="77777777" w:rsidR="00544663" w:rsidRPr="001218A9" w:rsidRDefault="00544663"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0"/>
                <w:szCs w:val="20"/>
              </w:rPr>
            </w:pPr>
            <w:r w:rsidRPr="001218A9">
              <w:rPr>
                <w:rFonts w:ascii="Times New Roman" w:hAnsi="Times New Roman"/>
                <w:iCs/>
                <w:sz w:val="20"/>
                <w:szCs w:val="20"/>
              </w:rPr>
              <w:t>Number of units</w:t>
            </w:r>
          </w:p>
        </w:tc>
        <w:tc>
          <w:tcPr>
            <w:tcW w:w="323" w:type="pct"/>
            <w:shd w:val="clear" w:color="auto" w:fill="295A4D"/>
          </w:tcPr>
          <w:p w14:paraId="16FF1B63" w14:textId="77777777" w:rsidR="00544663" w:rsidRPr="001218A9" w:rsidRDefault="00544663"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0"/>
                <w:szCs w:val="20"/>
              </w:rPr>
            </w:pPr>
            <w:r w:rsidRPr="001218A9">
              <w:rPr>
                <w:rFonts w:ascii="Times New Roman" w:hAnsi="Times New Roman"/>
                <w:iCs/>
                <w:sz w:val="20"/>
                <w:szCs w:val="20"/>
              </w:rPr>
              <w:t>Unit cost</w:t>
            </w:r>
          </w:p>
        </w:tc>
        <w:tc>
          <w:tcPr>
            <w:tcW w:w="436" w:type="pct"/>
            <w:shd w:val="clear" w:color="auto" w:fill="295A4D"/>
          </w:tcPr>
          <w:p w14:paraId="53CA6B79" w14:textId="77777777" w:rsidR="00544663" w:rsidRPr="001218A9" w:rsidRDefault="00544663"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0"/>
                <w:szCs w:val="20"/>
              </w:rPr>
            </w:pPr>
            <w:r w:rsidRPr="001218A9">
              <w:rPr>
                <w:rFonts w:ascii="Times New Roman" w:hAnsi="Times New Roman"/>
                <w:iCs/>
                <w:sz w:val="20"/>
                <w:szCs w:val="20"/>
              </w:rPr>
              <w:t>Total</w:t>
            </w:r>
          </w:p>
        </w:tc>
        <w:tc>
          <w:tcPr>
            <w:tcW w:w="671" w:type="pct"/>
            <w:shd w:val="clear" w:color="auto" w:fill="295A4D"/>
          </w:tcPr>
          <w:p w14:paraId="1789D7E0" w14:textId="77777777" w:rsidR="00544663" w:rsidRPr="001218A9" w:rsidRDefault="00544663"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0"/>
                <w:szCs w:val="20"/>
              </w:rPr>
            </w:pPr>
            <w:r w:rsidRPr="001218A9">
              <w:rPr>
                <w:rFonts w:ascii="Times New Roman" w:hAnsi="Times New Roman"/>
                <w:iCs/>
                <w:sz w:val="20"/>
                <w:szCs w:val="20"/>
              </w:rPr>
              <w:t>Description</w:t>
            </w:r>
          </w:p>
        </w:tc>
      </w:tr>
      <w:tr w:rsidR="00544663" w:rsidRPr="001218A9" w14:paraId="11746709" w14:textId="77777777" w:rsidTr="00CA0584">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710" w:type="pct"/>
          </w:tcPr>
          <w:p w14:paraId="2F65797A" w14:textId="77777777" w:rsidR="00544663" w:rsidRPr="004629A2" w:rsidRDefault="00544663" w:rsidP="00660382">
            <w:pPr>
              <w:rPr>
                <w:rFonts w:ascii="Times New Roman" w:hAnsi="Times New Roman"/>
                <w:i/>
                <w:iCs/>
                <w:color w:val="295A4D"/>
                <w:sz w:val="20"/>
                <w:szCs w:val="20"/>
              </w:rPr>
            </w:pPr>
          </w:p>
        </w:tc>
        <w:tc>
          <w:tcPr>
            <w:tcW w:w="857" w:type="pct"/>
          </w:tcPr>
          <w:p w14:paraId="0513D150" w14:textId="36DBF57C" w:rsidR="00544663" w:rsidRPr="004629A2" w:rsidRDefault="00544663"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295A4D"/>
                <w:sz w:val="20"/>
                <w:szCs w:val="20"/>
              </w:rPr>
            </w:pPr>
            <w:r w:rsidRPr="004629A2">
              <w:rPr>
                <w:rFonts w:ascii="Times New Roman" w:hAnsi="Times New Roman"/>
                <w:i/>
                <w:iCs/>
                <w:color w:val="295A4D"/>
                <w:sz w:val="20"/>
                <w:szCs w:val="20"/>
              </w:rPr>
              <w:t>[Business Development Manager]</w:t>
            </w:r>
          </w:p>
        </w:tc>
        <w:tc>
          <w:tcPr>
            <w:tcW w:w="709" w:type="pct"/>
          </w:tcPr>
          <w:p w14:paraId="6451A9AD" w14:textId="77777777" w:rsidR="00544663" w:rsidRPr="001218A9" w:rsidRDefault="00544663"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DADAD" w:themeColor="background2" w:themeShade="BF"/>
                <w:sz w:val="20"/>
                <w:szCs w:val="20"/>
                <w:lang w:val="en-GB"/>
              </w:rPr>
            </w:pPr>
            <w:r w:rsidRPr="001218A9">
              <w:rPr>
                <w:rFonts w:ascii="Times New Roman" w:hAnsi="Times New Roman"/>
                <w:bCs/>
                <w:i/>
                <w:iCs/>
                <w:color w:val="ADADAD" w:themeColor="background2" w:themeShade="BF"/>
                <w:sz w:val="20"/>
                <w:szCs w:val="20"/>
                <w:lang w:val="en-GB"/>
              </w:rPr>
              <w:t>&lt;Direct costs – personnel&gt;</w:t>
            </w:r>
          </w:p>
          <w:p w14:paraId="2BE733DB" w14:textId="77777777" w:rsidR="00544663" w:rsidRPr="001218A9" w:rsidRDefault="00544663"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c>
          <w:tcPr>
            <w:tcW w:w="747" w:type="pct"/>
          </w:tcPr>
          <w:p w14:paraId="5FBD2283" w14:textId="77777777" w:rsidR="00544663" w:rsidRPr="001218A9" w:rsidRDefault="00544663"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DADAD" w:themeColor="background2" w:themeShade="BF"/>
                <w:sz w:val="20"/>
                <w:szCs w:val="20"/>
              </w:rPr>
            </w:pPr>
            <w:r w:rsidRPr="001218A9">
              <w:rPr>
                <w:rFonts w:ascii="Times New Roman" w:hAnsi="Times New Roman"/>
                <w:bCs/>
                <w:i/>
                <w:iCs/>
                <w:color w:val="ADADAD" w:themeColor="background2" w:themeShade="BF"/>
                <w:sz w:val="20"/>
                <w:szCs w:val="20"/>
                <w:lang w:val="en-GB"/>
              </w:rPr>
              <w:t>&lt;Research organizations&gt;</w:t>
            </w:r>
          </w:p>
        </w:tc>
        <w:tc>
          <w:tcPr>
            <w:tcW w:w="547" w:type="pct"/>
          </w:tcPr>
          <w:p w14:paraId="75E1E024" w14:textId="77777777" w:rsidR="00544663" w:rsidRPr="001218A9" w:rsidRDefault="00544663"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c>
          <w:tcPr>
            <w:tcW w:w="323" w:type="pct"/>
          </w:tcPr>
          <w:p w14:paraId="7560BC23" w14:textId="77777777" w:rsidR="00544663" w:rsidRPr="001218A9" w:rsidRDefault="00544663"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c>
          <w:tcPr>
            <w:tcW w:w="436" w:type="pct"/>
          </w:tcPr>
          <w:p w14:paraId="1B1E7CAF" w14:textId="77777777" w:rsidR="00544663" w:rsidRPr="001218A9" w:rsidRDefault="00544663"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c>
          <w:tcPr>
            <w:tcW w:w="671" w:type="pct"/>
          </w:tcPr>
          <w:p w14:paraId="7BA203B0" w14:textId="77777777" w:rsidR="00544663" w:rsidRPr="001218A9" w:rsidRDefault="00544663"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r>
      <w:tr w:rsidR="00544663" w:rsidRPr="001218A9" w14:paraId="6F3EDAEE" w14:textId="77777777" w:rsidTr="00CA0584">
        <w:trPr>
          <w:trHeight w:val="664"/>
        </w:trPr>
        <w:tc>
          <w:tcPr>
            <w:cnfStyle w:val="001000000000" w:firstRow="0" w:lastRow="0" w:firstColumn="1" w:lastColumn="0" w:oddVBand="0" w:evenVBand="0" w:oddHBand="0" w:evenHBand="0" w:firstRowFirstColumn="0" w:firstRowLastColumn="0" w:lastRowFirstColumn="0" w:lastRowLastColumn="0"/>
            <w:tcW w:w="710" w:type="pct"/>
          </w:tcPr>
          <w:p w14:paraId="2874AB41" w14:textId="77777777" w:rsidR="00544663" w:rsidRPr="004629A2" w:rsidRDefault="00544663" w:rsidP="00660382">
            <w:pPr>
              <w:spacing w:line="360" w:lineRule="auto"/>
              <w:rPr>
                <w:rFonts w:ascii="Times New Roman" w:hAnsi="Times New Roman"/>
                <w:i/>
                <w:iCs/>
                <w:color w:val="295A4D"/>
                <w:sz w:val="20"/>
                <w:szCs w:val="20"/>
              </w:rPr>
            </w:pPr>
          </w:p>
        </w:tc>
        <w:tc>
          <w:tcPr>
            <w:tcW w:w="857" w:type="pct"/>
          </w:tcPr>
          <w:p w14:paraId="39A16D8E" w14:textId="04D2DCFE" w:rsidR="00544663" w:rsidRPr="004629A2"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color w:val="295A4D"/>
                <w:sz w:val="20"/>
                <w:szCs w:val="20"/>
              </w:rPr>
            </w:pPr>
            <w:r w:rsidRPr="004629A2">
              <w:rPr>
                <w:rFonts w:ascii="Times New Roman" w:hAnsi="Times New Roman"/>
                <w:i/>
                <w:iCs/>
                <w:color w:val="295A4D"/>
                <w:sz w:val="20"/>
                <w:szCs w:val="20"/>
              </w:rPr>
              <w:t>[Employee 2]</w:t>
            </w:r>
          </w:p>
        </w:tc>
        <w:tc>
          <w:tcPr>
            <w:tcW w:w="709" w:type="pct"/>
          </w:tcPr>
          <w:p w14:paraId="00F4BDA7" w14:textId="77777777" w:rsidR="00544663" w:rsidRPr="001218A9" w:rsidRDefault="00544663" w:rsidP="00660382">
            <w:pPr>
              <w:cnfStyle w:val="000000000000" w:firstRow="0" w:lastRow="0" w:firstColumn="0" w:lastColumn="0" w:oddVBand="0" w:evenVBand="0" w:oddHBand="0" w:evenHBand="0" w:firstRowFirstColumn="0" w:firstRowLastColumn="0" w:lastRowFirstColumn="0" w:lastRowLastColumn="0"/>
              <w:rPr>
                <w:rFonts w:ascii="Times New Roman" w:hAnsi="Times New Roman"/>
                <w:bCs/>
                <w:i/>
                <w:iCs/>
                <w:color w:val="ADADAD" w:themeColor="background2" w:themeShade="BF"/>
                <w:sz w:val="20"/>
                <w:szCs w:val="20"/>
                <w:lang w:val="en-GB"/>
              </w:rPr>
            </w:pPr>
            <w:r w:rsidRPr="001218A9">
              <w:rPr>
                <w:rFonts w:ascii="Times New Roman" w:hAnsi="Times New Roman"/>
                <w:bCs/>
                <w:i/>
                <w:iCs/>
                <w:color w:val="ADADAD" w:themeColor="background2" w:themeShade="BF"/>
                <w:sz w:val="20"/>
                <w:szCs w:val="20"/>
                <w:lang w:val="en-GB"/>
              </w:rPr>
              <w:t>&lt;Direct costs – personnel&gt;</w:t>
            </w:r>
          </w:p>
          <w:p w14:paraId="481C53B5" w14:textId="77777777" w:rsidR="00544663" w:rsidRPr="001218A9" w:rsidRDefault="00544663" w:rsidP="00660382">
            <w:pPr>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0"/>
                <w:szCs w:val="20"/>
              </w:rPr>
            </w:pPr>
          </w:p>
        </w:tc>
        <w:tc>
          <w:tcPr>
            <w:tcW w:w="747" w:type="pct"/>
          </w:tcPr>
          <w:p w14:paraId="01C42EC2"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i/>
                <w:iCs/>
                <w:color w:val="ADADAD" w:themeColor="background2" w:themeShade="BF"/>
                <w:sz w:val="20"/>
                <w:szCs w:val="20"/>
              </w:rPr>
            </w:pPr>
            <w:r w:rsidRPr="001218A9">
              <w:rPr>
                <w:rFonts w:ascii="Times New Roman" w:hAnsi="Times New Roman"/>
                <w:bCs/>
                <w:i/>
                <w:iCs/>
                <w:color w:val="ADADAD" w:themeColor="background2" w:themeShade="BF"/>
                <w:sz w:val="20"/>
                <w:szCs w:val="20"/>
                <w:lang w:val="en-GB"/>
              </w:rPr>
              <w:t>&lt;Research organizations&gt;</w:t>
            </w:r>
          </w:p>
        </w:tc>
        <w:tc>
          <w:tcPr>
            <w:tcW w:w="547" w:type="pct"/>
          </w:tcPr>
          <w:p w14:paraId="5E428BE9"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0"/>
                <w:szCs w:val="20"/>
              </w:rPr>
            </w:pPr>
          </w:p>
        </w:tc>
        <w:tc>
          <w:tcPr>
            <w:tcW w:w="323" w:type="pct"/>
          </w:tcPr>
          <w:p w14:paraId="39FE55C5"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0"/>
                <w:szCs w:val="20"/>
              </w:rPr>
            </w:pPr>
          </w:p>
        </w:tc>
        <w:tc>
          <w:tcPr>
            <w:tcW w:w="436" w:type="pct"/>
          </w:tcPr>
          <w:p w14:paraId="6D2D352A"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0"/>
                <w:szCs w:val="20"/>
              </w:rPr>
            </w:pPr>
          </w:p>
        </w:tc>
        <w:tc>
          <w:tcPr>
            <w:tcW w:w="671" w:type="pct"/>
          </w:tcPr>
          <w:p w14:paraId="7A5D7AD9"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0"/>
                <w:szCs w:val="20"/>
              </w:rPr>
            </w:pPr>
          </w:p>
        </w:tc>
      </w:tr>
      <w:tr w:rsidR="00544663" w:rsidRPr="001218A9" w14:paraId="00AFC784" w14:textId="77777777" w:rsidTr="00CA0584">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710" w:type="pct"/>
          </w:tcPr>
          <w:p w14:paraId="649B904E" w14:textId="77777777" w:rsidR="00544663" w:rsidRPr="004629A2" w:rsidRDefault="00544663" w:rsidP="00660382">
            <w:pPr>
              <w:spacing w:line="360" w:lineRule="auto"/>
              <w:rPr>
                <w:rFonts w:ascii="Times New Roman" w:hAnsi="Times New Roman"/>
                <w:i/>
                <w:iCs/>
                <w:color w:val="295A4D"/>
                <w:sz w:val="20"/>
                <w:szCs w:val="20"/>
              </w:rPr>
            </w:pPr>
          </w:p>
        </w:tc>
        <w:tc>
          <w:tcPr>
            <w:tcW w:w="857" w:type="pct"/>
          </w:tcPr>
          <w:p w14:paraId="5961BF4A" w14:textId="67C537E2" w:rsidR="00544663" w:rsidRPr="004629A2"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295A4D"/>
                <w:sz w:val="20"/>
                <w:szCs w:val="20"/>
              </w:rPr>
            </w:pPr>
            <w:r w:rsidRPr="004629A2">
              <w:rPr>
                <w:rFonts w:ascii="Times New Roman" w:hAnsi="Times New Roman"/>
                <w:i/>
                <w:iCs/>
                <w:color w:val="295A4D"/>
                <w:sz w:val="20"/>
                <w:szCs w:val="20"/>
              </w:rPr>
              <w:t xml:space="preserve"> [Cost 1]</w:t>
            </w:r>
          </w:p>
        </w:tc>
        <w:tc>
          <w:tcPr>
            <w:tcW w:w="709" w:type="pct"/>
          </w:tcPr>
          <w:p w14:paraId="15F46A34" w14:textId="77777777" w:rsidR="00544663" w:rsidRPr="001218A9" w:rsidRDefault="00544663"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DADAD" w:themeColor="background2" w:themeShade="BF"/>
                <w:sz w:val="20"/>
                <w:szCs w:val="20"/>
                <w:lang w:val="en-GB"/>
              </w:rPr>
            </w:pPr>
            <w:r w:rsidRPr="001218A9">
              <w:rPr>
                <w:rFonts w:ascii="Times New Roman" w:hAnsi="Times New Roman"/>
                <w:bCs/>
                <w:i/>
                <w:iCs/>
                <w:color w:val="ADADAD" w:themeColor="background2" w:themeShade="BF"/>
                <w:sz w:val="20"/>
                <w:szCs w:val="20"/>
                <w:lang w:val="en-GB"/>
              </w:rPr>
              <w:t>&lt;</w:t>
            </w:r>
            <w:r>
              <w:rPr>
                <w:rFonts w:ascii="Times New Roman" w:hAnsi="Times New Roman"/>
                <w:bCs/>
                <w:i/>
                <w:iCs/>
                <w:color w:val="ADADAD" w:themeColor="background2" w:themeShade="BF"/>
                <w:sz w:val="20"/>
                <w:szCs w:val="20"/>
                <w:lang w:val="en-GB"/>
              </w:rPr>
              <w:t>Direct cost - other</w:t>
            </w:r>
            <w:r w:rsidRPr="001218A9">
              <w:rPr>
                <w:rFonts w:ascii="Times New Roman" w:hAnsi="Times New Roman"/>
                <w:bCs/>
                <w:i/>
                <w:iCs/>
                <w:color w:val="ADADAD" w:themeColor="background2" w:themeShade="BF"/>
                <w:sz w:val="20"/>
                <w:szCs w:val="20"/>
                <w:lang w:val="en-GB"/>
              </w:rPr>
              <w:t>&gt;</w:t>
            </w:r>
          </w:p>
          <w:p w14:paraId="5C9B0B14" w14:textId="77777777" w:rsidR="00544663" w:rsidRPr="001218A9" w:rsidRDefault="00544663"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DADAD" w:themeColor="background2" w:themeShade="BF"/>
                <w:sz w:val="20"/>
                <w:szCs w:val="20"/>
              </w:rPr>
            </w:pPr>
          </w:p>
        </w:tc>
        <w:tc>
          <w:tcPr>
            <w:tcW w:w="747" w:type="pct"/>
          </w:tcPr>
          <w:p w14:paraId="4304F554" w14:textId="77777777" w:rsidR="00544663" w:rsidRPr="001218A9"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DADAD" w:themeColor="background2" w:themeShade="BF"/>
                <w:sz w:val="20"/>
                <w:szCs w:val="20"/>
              </w:rPr>
            </w:pPr>
            <w:r w:rsidRPr="001218A9">
              <w:rPr>
                <w:rFonts w:ascii="Times New Roman" w:hAnsi="Times New Roman"/>
                <w:bCs/>
                <w:i/>
                <w:iCs/>
                <w:color w:val="ADADAD" w:themeColor="background2" w:themeShade="BF"/>
                <w:sz w:val="20"/>
                <w:szCs w:val="20"/>
                <w:lang w:val="en-GB"/>
              </w:rPr>
              <w:t>&lt;Research organizations&gt;</w:t>
            </w:r>
          </w:p>
        </w:tc>
        <w:tc>
          <w:tcPr>
            <w:tcW w:w="547" w:type="pct"/>
          </w:tcPr>
          <w:p w14:paraId="3044630B" w14:textId="77777777" w:rsidR="00544663" w:rsidRPr="001218A9"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c>
          <w:tcPr>
            <w:tcW w:w="323" w:type="pct"/>
          </w:tcPr>
          <w:p w14:paraId="4A987A6E" w14:textId="77777777" w:rsidR="00544663" w:rsidRPr="001218A9"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c>
          <w:tcPr>
            <w:tcW w:w="436" w:type="pct"/>
          </w:tcPr>
          <w:p w14:paraId="569DBB35" w14:textId="77777777" w:rsidR="00544663" w:rsidRPr="001218A9"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c>
          <w:tcPr>
            <w:tcW w:w="671" w:type="pct"/>
          </w:tcPr>
          <w:p w14:paraId="7C23B3A5" w14:textId="77777777" w:rsidR="00544663" w:rsidRPr="001218A9"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r>
      <w:tr w:rsidR="00544663" w:rsidRPr="001218A9" w14:paraId="366B17F0" w14:textId="77777777" w:rsidTr="00CA0584">
        <w:trPr>
          <w:trHeight w:val="533"/>
        </w:trPr>
        <w:tc>
          <w:tcPr>
            <w:cnfStyle w:val="001000000000" w:firstRow="0" w:lastRow="0" w:firstColumn="1" w:lastColumn="0" w:oddVBand="0" w:evenVBand="0" w:oddHBand="0" w:evenHBand="0" w:firstRowFirstColumn="0" w:firstRowLastColumn="0" w:lastRowFirstColumn="0" w:lastRowLastColumn="0"/>
            <w:tcW w:w="710" w:type="pct"/>
          </w:tcPr>
          <w:p w14:paraId="77B1704D" w14:textId="77777777" w:rsidR="00544663" w:rsidRPr="004629A2" w:rsidRDefault="00544663" w:rsidP="00660382">
            <w:pPr>
              <w:spacing w:line="360" w:lineRule="auto"/>
              <w:rPr>
                <w:rFonts w:ascii="Times New Roman" w:hAnsi="Times New Roman"/>
                <w:i/>
                <w:iCs/>
                <w:color w:val="295A4D"/>
                <w:sz w:val="20"/>
                <w:szCs w:val="20"/>
              </w:rPr>
            </w:pPr>
          </w:p>
        </w:tc>
        <w:tc>
          <w:tcPr>
            <w:tcW w:w="857" w:type="pct"/>
          </w:tcPr>
          <w:p w14:paraId="7285CF1E" w14:textId="13FDCEE5" w:rsidR="00544663" w:rsidRPr="004629A2"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color w:val="295A4D"/>
                <w:sz w:val="20"/>
                <w:szCs w:val="20"/>
              </w:rPr>
            </w:pPr>
            <w:r w:rsidRPr="004629A2">
              <w:rPr>
                <w:rFonts w:ascii="Times New Roman" w:hAnsi="Times New Roman"/>
                <w:i/>
                <w:iCs/>
                <w:color w:val="295A4D"/>
                <w:sz w:val="20"/>
                <w:szCs w:val="20"/>
              </w:rPr>
              <w:t xml:space="preserve"> [Cost 2]</w:t>
            </w:r>
          </w:p>
        </w:tc>
        <w:tc>
          <w:tcPr>
            <w:tcW w:w="709" w:type="pct"/>
          </w:tcPr>
          <w:p w14:paraId="1267ACA3" w14:textId="77777777" w:rsidR="00544663" w:rsidRPr="001218A9" w:rsidRDefault="00544663" w:rsidP="00660382">
            <w:pPr>
              <w:cnfStyle w:val="000000000000" w:firstRow="0" w:lastRow="0" w:firstColumn="0" w:lastColumn="0" w:oddVBand="0" w:evenVBand="0" w:oddHBand="0" w:evenHBand="0" w:firstRowFirstColumn="0" w:firstRowLastColumn="0" w:lastRowFirstColumn="0" w:lastRowLastColumn="0"/>
              <w:rPr>
                <w:rFonts w:ascii="Times New Roman" w:hAnsi="Times New Roman"/>
                <w:bCs/>
                <w:i/>
                <w:iCs/>
                <w:color w:val="ADADAD" w:themeColor="background2" w:themeShade="BF"/>
                <w:sz w:val="20"/>
                <w:szCs w:val="20"/>
                <w:lang w:val="en-GB"/>
              </w:rPr>
            </w:pPr>
            <w:r w:rsidRPr="001218A9">
              <w:rPr>
                <w:rFonts w:ascii="Times New Roman" w:hAnsi="Times New Roman"/>
                <w:bCs/>
                <w:i/>
                <w:iCs/>
                <w:color w:val="ADADAD" w:themeColor="background2" w:themeShade="BF"/>
                <w:sz w:val="20"/>
                <w:szCs w:val="20"/>
                <w:lang w:val="en-GB"/>
              </w:rPr>
              <w:t>&lt;</w:t>
            </w:r>
            <w:r>
              <w:rPr>
                <w:rFonts w:ascii="Times New Roman" w:hAnsi="Times New Roman"/>
                <w:bCs/>
                <w:i/>
                <w:iCs/>
                <w:color w:val="ADADAD" w:themeColor="background2" w:themeShade="BF"/>
                <w:sz w:val="20"/>
                <w:szCs w:val="20"/>
                <w:lang w:val="en-GB"/>
              </w:rPr>
              <w:t>Direct cost - other</w:t>
            </w:r>
            <w:r w:rsidRPr="001218A9">
              <w:rPr>
                <w:rFonts w:ascii="Times New Roman" w:hAnsi="Times New Roman"/>
                <w:bCs/>
                <w:i/>
                <w:iCs/>
                <w:color w:val="ADADAD" w:themeColor="background2" w:themeShade="BF"/>
                <w:sz w:val="20"/>
                <w:szCs w:val="20"/>
                <w:lang w:val="en-GB"/>
              </w:rPr>
              <w:t>&gt;</w:t>
            </w:r>
          </w:p>
          <w:p w14:paraId="2E569619"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0"/>
                <w:szCs w:val="20"/>
              </w:rPr>
            </w:pPr>
          </w:p>
        </w:tc>
        <w:tc>
          <w:tcPr>
            <w:tcW w:w="747" w:type="pct"/>
          </w:tcPr>
          <w:p w14:paraId="4AC90F5A"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i/>
                <w:iCs/>
                <w:color w:val="ADADAD" w:themeColor="background2" w:themeShade="BF"/>
                <w:sz w:val="20"/>
                <w:szCs w:val="20"/>
              </w:rPr>
            </w:pPr>
            <w:r w:rsidRPr="001218A9">
              <w:rPr>
                <w:rFonts w:ascii="Times New Roman" w:hAnsi="Times New Roman"/>
                <w:bCs/>
                <w:i/>
                <w:iCs/>
                <w:color w:val="ADADAD" w:themeColor="background2" w:themeShade="BF"/>
                <w:sz w:val="20"/>
                <w:szCs w:val="20"/>
                <w:lang w:val="en-GB"/>
              </w:rPr>
              <w:t>&lt;Research organizations&gt;</w:t>
            </w:r>
          </w:p>
        </w:tc>
        <w:tc>
          <w:tcPr>
            <w:tcW w:w="547" w:type="pct"/>
          </w:tcPr>
          <w:p w14:paraId="1E5EDA78"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0"/>
                <w:szCs w:val="20"/>
              </w:rPr>
            </w:pPr>
          </w:p>
        </w:tc>
        <w:tc>
          <w:tcPr>
            <w:tcW w:w="323" w:type="pct"/>
          </w:tcPr>
          <w:p w14:paraId="37F00137"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0"/>
                <w:szCs w:val="20"/>
              </w:rPr>
            </w:pPr>
          </w:p>
        </w:tc>
        <w:tc>
          <w:tcPr>
            <w:tcW w:w="436" w:type="pct"/>
          </w:tcPr>
          <w:p w14:paraId="0D6B69BC"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0"/>
                <w:szCs w:val="20"/>
              </w:rPr>
            </w:pPr>
          </w:p>
        </w:tc>
        <w:tc>
          <w:tcPr>
            <w:tcW w:w="671" w:type="pct"/>
          </w:tcPr>
          <w:p w14:paraId="6CC40119"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0"/>
                <w:szCs w:val="20"/>
              </w:rPr>
            </w:pPr>
          </w:p>
        </w:tc>
      </w:tr>
      <w:tr w:rsidR="00544663" w:rsidRPr="001218A9" w14:paraId="0DEBBD49" w14:textId="77777777" w:rsidTr="00CA0584">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710" w:type="pct"/>
          </w:tcPr>
          <w:p w14:paraId="491CE6AF" w14:textId="77777777" w:rsidR="00544663" w:rsidRPr="004629A2" w:rsidRDefault="00544663" w:rsidP="00660382">
            <w:pPr>
              <w:spacing w:line="360" w:lineRule="auto"/>
              <w:rPr>
                <w:rFonts w:ascii="Times New Roman" w:hAnsi="Times New Roman"/>
                <w:i/>
                <w:iCs/>
                <w:color w:val="295A4D"/>
                <w:sz w:val="20"/>
                <w:szCs w:val="20"/>
              </w:rPr>
            </w:pPr>
          </w:p>
        </w:tc>
        <w:tc>
          <w:tcPr>
            <w:tcW w:w="857" w:type="pct"/>
          </w:tcPr>
          <w:p w14:paraId="458235C4" w14:textId="0AF6DFFE" w:rsidR="00544663" w:rsidRPr="004629A2"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295A4D"/>
                <w:sz w:val="20"/>
                <w:szCs w:val="20"/>
              </w:rPr>
            </w:pPr>
            <w:r w:rsidRPr="004629A2">
              <w:rPr>
                <w:rFonts w:ascii="Times New Roman" w:hAnsi="Times New Roman"/>
                <w:i/>
                <w:iCs/>
                <w:color w:val="295A4D"/>
                <w:sz w:val="20"/>
                <w:szCs w:val="20"/>
              </w:rPr>
              <w:t xml:space="preserve">[Cost 1] </w:t>
            </w:r>
          </w:p>
        </w:tc>
        <w:tc>
          <w:tcPr>
            <w:tcW w:w="709" w:type="pct"/>
          </w:tcPr>
          <w:p w14:paraId="2F558967" w14:textId="77777777" w:rsidR="00544663" w:rsidRPr="001218A9" w:rsidRDefault="00544663"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DADAD" w:themeColor="background2" w:themeShade="BF"/>
                <w:sz w:val="20"/>
                <w:szCs w:val="20"/>
                <w:lang w:val="en-GB"/>
              </w:rPr>
            </w:pPr>
            <w:r w:rsidRPr="001218A9">
              <w:rPr>
                <w:rFonts w:ascii="Times New Roman" w:hAnsi="Times New Roman"/>
                <w:bCs/>
                <w:i/>
                <w:iCs/>
                <w:color w:val="ADADAD" w:themeColor="background2" w:themeShade="BF"/>
                <w:sz w:val="20"/>
                <w:szCs w:val="20"/>
                <w:lang w:val="en-GB"/>
              </w:rPr>
              <w:t>&lt;</w:t>
            </w:r>
            <w:r>
              <w:rPr>
                <w:rFonts w:ascii="Times New Roman" w:hAnsi="Times New Roman"/>
                <w:bCs/>
                <w:i/>
                <w:iCs/>
                <w:color w:val="ADADAD" w:themeColor="background2" w:themeShade="BF"/>
                <w:sz w:val="20"/>
                <w:szCs w:val="20"/>
                <w:lang w:val="en-GB"/>
              </w:rPr>
              <w:t>Direct cost - other</w:t>
            </w:r>
            <w:r w:rsidRPr="001218A9">
              <w:rPr>
                <w:rFonts w:ascii="Times New Roman" w:hAnsi="Times New Roman"/>
                <w:bCs/>
                <w:i/>
                <w:iCs/>
                <w:color w:val="ADADAD" w:themeColor="background2" w:themeShade="BF"/>
                <w:sz w:val="20"/>
                <w:szCs w:val="20"/>
                <w:lang w:val="en-GB"/>
              </w:rPr>
              <w:t>&gt;</w:t>
            </w:r>
          </w:p>
          <w:p w14:paraId="7F850F27" w14:textId="77777777" w:rsidR="00544663" w:rsidRPr="001218A9" w:rsidRDefault="00544663"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DADAD" w:themeColor="background2" w:themeShade="BF"/>
                <w:sz w:val="20"/>
                <w:szCs w:val="20"/>
              </w:rPr>
            </w:pPr>
          </w:p>
        </w:tc>
        <w:tc>
          <w:tcPr>
            <w:tcW w:w="747" w:type="pct"/>
          </w:tcPr>
          <w:p w14:paraId="2EA34A19" w14:textId="77777777" w:rsidR="00544663" w:rsidRPr="001218A9"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DADAD" w:themeColor="background2" w:themeShade="BF"/>
                <w:sz w:val="20"/>
                <w:szCs w:val="20"/>
              </w:rPr>
            </w:pPr>
            <w:r w:rsidRPr="001218A9">
              <w:rPr>
                <w:rFonts w:ascii="Times New Roman" w:hAnsi="Times New Roman"/>
                <w:bCs/>
                <w:i/>
                <w:iCs/>
                <w:color w:val="ADADAD" w:themeColor="background2" w:themeShade="BF"/>
                <w:sz w:val="20"/>
                <w:szCs w:val="20"/>
                <w:lang w:val="en-GB"/>
              </w:rPr>
              <w:t>&lt;Research organizations&gt;</w:t>
            </w:r>
          </w:p>
        </w:tc>
        <w:tc>
          <w:tcPr>
            <w:tcW w:w="547" w:type="pct"/>
          </w:tcPr>
          <w:p w14:paraId="495E6F88" w14:textId="77777777" w:rsidR="00544663" w:rsidRPr="001218A9"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c>
          <w:tcPr>
            <w:tcW w:w="323" w:type="pct"/>
          </w:tcPr>
          <w:p w14:paraId="46E99510" w14:textId="77777777" w:rsidR="00544663" w:rsidRPr="001218A9"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c>
          <w:tcPr>
            <w:tcW w:w="436" w:type="pct"/>
          </w:tcPr>
          <w:p w14:paraId="0A086CCB" w14:textId="77777777" w:rsidR="00544663" w:rsidRPr="001218A9"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c>
          <w:tcPr>
            <w:tcW w:w="671" w:type="pct"/>
          </w:tcPr>
          <w:p w14:paraId="00426365" w14:textId="77777777" w:rsidR="00544663" w:rsidRPr="001218A9"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r>
      <w:tr w:rsidR="00544663" w:rsidRPr="001218A9" w14:paraId="4E4FEED6" w14:textId="77777777" w:rsidTr="00CA0584">
        <w:trPr>
          <w:trHeight w:val="539"/>
        </w:trPr>
        <w:tc>
          <w:tcPr>
            <w:cnfStyle w:val="001000000000" w:firstRow="0" w:lastRow="0" w:firstColumn="1" w:lastColumn="0" w:oddVBand="0" w:evenVBand="0" w:oddHBand="0" w:evenHBand="0" w:firstRowFirstColumn="0" w:firstRowLastColumn="0" w:lastRowFirstColumn="0" w:lastRowLastColumn="0"/>
            <w:tcW w:w="710" w:type="pct"/>
          </w:tcPr>
          <w:p w14:paraId="20B41D9F" w14:textId="77777777" w:rsidR="00544663" w:rsidRPr="004629A2" w:rsidRDefault="00544663" w:rsidP="00660382">
            <w:pPr>
              <w:spacing w:line="360" w:lineRule="auto"/>
              <w:rPr>
                <w:rFonts w:ascii="Times New Roman" w:hAnsi="Times New Roman"/>
                <w:i/>
                <w:iCs/>
                <w:color w:val="295A4D"/>
                <w:sz w:val="20"/>
                <w:szCs w:val="20"/>
              </w:rPr>
            </w:pPr>
          </w:p>
        </w:tc>
        <w:tc>
          <w:tcPr>
            <w:tcW w:w="857" w:type="pct"/>
          </w:tcPr>
          <w:p w14:paraId="27C957B7" w14:textId="3BFBBA9D" w:rsidR="00544663" w:rsidRPr="004629A2"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295A4D"/>
                <w:sz w:val="20"/>
                <w:szCs w:val="20"/>
              </w:rPr>
            </w:pPr>
            <w:r w:rsidRPr="004629A2">
              <w:rPr>
                <w:rFonts w:ascii="Times New Roman" w:hAnsi="Times New Roman"/>
                <w:i/>
                <w:iCs/>
                <w:color w:val="295A4D"/>
                <w:sz w:val="20"/>
                <w:szCs w:val="20"/>
              </w:rPr>
              <w:t xml:space="preserve">[Cost 1] </w:t>
            </w:r>
          </w:p>
        </w:tc>
        <w:tc>
          <w:tcPr>
            <w:tcW w:w="709" w:type="pct"/>
          </w:tcPr>
          <w:p w14:paraId="7236C02E" w14:textId="77777777" w:rsidR="00544663" w:rsidRPr="001218A9" w:rsidRDefault="00544663" w:rsidP="00660382">
            <w:pPr>
              <w:cnfStyle w:val="000000000000" w:firstRow="0" w:lastRow="0" w:firstColumn="0" w:lastColumn="0" w:oddVBand="0" w:evenVBand="0" w:oddHBand="0" w:evenHBand="0" w:firstRowFirstColumn="0" w:firstRowLastColumn="0" w:lastRowFirstColumn="0" w:lastRowLastColumn="0"/>
              <w:rPr>
                <w:rFonts w:ascii="Times New Roman" w:hAnsi="Times New Roman"/>
                <w:bCs/>
                <w:i/>
                <w:iCs/>
                <w:color w:val="ADADAD" w:themeColor="background2" w:themeShade="BF"/>
                <w:sz w:val="20"/>
                <w:szCs w:val="20"/>
                <w:lang w:val="en-GB"/>
              </w:rPr>
            </w:pPr>
            <w:r w:rsidRPr="001218A9">
              <w:rPr>
                <w:rFonts w:ascii="Times New Roman" w:hAnsi="Times New Roman"/>
                <w:bCs/>
                <w:i/>
                <w:iCs/>
                <w:color w:val="ADADAD" w:themeColor="background2" w:themeShade="BF"/>
                <w:sz w:val="20"/>
                <w:szCs w:val="20"/>
                <w:lang w:val="en-GB"/>
              </w:rPr>
              <w:t>&lt;</w:t>
            </w:r>
            <w:r>
              <w:rPr>
                <w:rFonts w:ascii="Times New Roman" w:hAnsi="Times New Roman"/>
                <w:bCs/>
                <w:i/>
                <w:iCs/>
                <w:color w:val="ADADAD" w:themeColor="background2" w:themeShade="BF"/>
                <w:sz w:val="20"/>
                <w:szCs w:val="20"/>
                <w:lang w:val="en-GB"/>
              </w:rPr>
              <w:t>Direct cost - other</w:t>
            </w:r>
            <w:r w:rsidRPr="001218A9">
              <w:rPr>
                <w:rFonts w:ascii="Times New Roman" w:hAnsi="Times New Roman"/>
                <w:bCs/>
                <w:i/>
                <w:iCs/>
                <w:color w:val="ADADAD" w:themeColor="background2" w:themeShade="BF"/>
                <w:sz w:val="20"/>
                <w:szCs w:val="20"/>
                <w:lang w:val="en-GB"/>
              </w:rPr>
              <w:t>&gt;</w:t>
            </w:r>
          </w:p>
          <w:p w14:paraId="397799AD" w14:textId="77777777" w:rsidR="00544663" w:rsidRPr="001218A9" w:rsidRDefault="00544663" w:rsidP="00660382">
            <w:pPr>
              <w:cnfStyle w:val="000000000000" w:firstRow="0" w:lastRow="0" w:firstColumn="0" w:lastColumn="0" w:oddVBand="0" w:evenVBand="0" w:oddHBand="0" w:evenHBand="0" w:firstRowFirstColumn="0" w:firstRowLastColumn="0" w:lastRowFirstColumn="0" w:lastRowLastColumn="0"/>
              <w:rPr>
                <w:rFonts w:ascii="Times New Roman" w:hAnsi="Times New Roman"/>
                <w:bCs/>
                <w:i/>
                <w:iCs/>
                <w:color w:val="ADADAD" w:themeColor="background2" w:themeShade="BF"/>
                <w:sz w:val="20"/>
                <w:szCs w:val="20"/>
              </w:rPr>
            </w:pPr>
          </w:p>
        </w:tc>
        <w:tc>
          <w:tcPr>
            <w:tcW w:w="747" w:type="pct"/>
          </w:tcPr>
          <w:p w14:paraId="3C4F4A27"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i/>
                <w:iCs/>
                <w:color w:val="ADADAD" w:themeColor="background2" w:themeShade="BF"/>
                <w:sz w:val="20"/>
                <w:szCs w:val="20"/>
              </w:rPr>
            </w:pPr>
            <w:r w:rsidRPr="001218A9">
              <w:rPr>
                <w:rFonts w:ascii="Times New Roman" w:hAnsi="Times New Roman"/>
                <w:bCs/>
                <w:i/>
                <w:iCs/>
                <w:color w:val="ADADAD" w:themeColor="background2" w:themeShade="BF"/>
                <w:sz w:val="20"/>
                <w:szCs w:val="20"/>
                <w:lang w:val="en-GB"/>
              </w:rPr>
              <w:t>&lt;Research organizations&gt;</w:t>
            </w:r>
          </w:p>
        </w:tc>
        <w:tc>
          <w:tcPr>
            <w:tcW w:w="547" w:type="pct"/>
          </w:tcPr>
          <w:p w14:paraId="48DC9EDF"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0"/>
                <w:szCs w:val="20"/>
              </w:rPr>
            </w:pPr>
          </w:p>
        </w:tc>
        <w:tc>
          <w:tcPr>
            <w:tcW w:w="323" w:type="pct"/>
          </w:tcPr>
          <w:p w14:paraId="52C7AFA5"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0"/>
                <w:szCs w:val="20"/>
              </w:rPr>
            </w:pPr>
          </w:p>
        </w:tc>
        <w:tc>
          <w:tcPr>
            <w:tcW w:w="436" w:type="pct"/>
          </w:tcPr>
          <w:p w14:paraId="51AA3697"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0"/>
                <w:szCs w:val="20"/>
              </w:rPr>
            </w:pPr>
          </w:p>
        </w:tc>
        <w:tc>
          <w:tcPr>
            <w:tcW w:w="671" w:type="pct"/>
          </w:tcPr>
          <w:p w14:paraId="09FD1D0B" w14:textId="77777777" w:rsidR="00544663" w:rsidRPr="001218A9" w:rsidRDefault="00544663" w:rsidP="0066038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sz w:val="20"/>
                <w:szCs w:val="20"/>
              </w:rPr>
            </w:pPr>
          </w:p>
        </w:tc>
      </w:tr>
      <w:tr w:rsidR="00544663" w:rsidRPr="001218A9" w14:paraId="735F0CA8" w14:textId="77777777" w:rsidTr="00CA0584">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710" w:type="pct"/>
          </w:tcPr>
          <w:p w14:paraId="7AAD9AF2" w14:textId="77777777" w:rsidR="00544663" w:rsidRPr="004629A2" w:rsidRDefault="00544663" w:rsidP="00660382">
            <w:pPr>
              <w:spacing w:line="360" w:lineRule="auto"/>
              <w:rPr>
                <w:rFonts w:ascii="Times New Roman" w:hAnsi="Times New Roman"/>
                <w:i/>
                <w:iCs/>
                <w:color w:val="295A4D"/>
                <w:sz w:val="20"/>
                <w:szCs w:val="20"/>
              </w:rPr>
            </w:pPr>
          </w:p>
        </w:tc>
        <w:tc>
          <w:tcPr>
            <w:tcW w:w="857" w:type="pct"/>
          </w:tcPr>
          <w:p w14:paraId="6B8A584A" w14:textId="013573F1" w:rsidR="00544663" w:rsidRPr="004629A2"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295A4D"/>
                <w:sz w:val="20"/>
                <w:szCs w:val="20"/>
              </w:rPr>
            </w:pPr>
            <w:r w:rsidRPr="004629A2">
              <w:rPr>
                <w:rFonts w:ascii="Times New Roman" w:hAnsi="Times New Roman"/>
                <w:i/>
                <w:iCs/>
                <w:color w:val="295A4D"/>
                <w:sz w:val="20"/>
                <w:szCs w:val="20"/>
              </w:rPr>
              <w:t>……</w:t>
            </w:r>
          </w:p>
        </w:tc>
        <w:tc>
          <w:tcPr>
            <w:tcW w:w="709" w:type="pct"/>
          </w:tcPr>
          <w:p w14:paraId="3569F2D7" w14:textId="77777777" w:rsidR="00544663" w:rsidRPr="001218A9" w:rsidRDefault="00544663"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DADAD" w:themeColor="background2" w:themeShade="BF"/>
                <w:sz w:val="20"/>
                <w:szCs w:val="20"/>
                <w:lang w:val="en-GB"/>
              </w:rPr>
            </w:pPr>
            <w:r w:rsidRPr="001218A9">
              <w:rPr>
                <w:rFonts w:ascii="Times New Roman" w:hAnsi="Times New Roman"/>
                <w:bCs/>
                <w:i/>
                <w:iCs/>
                <w:color w:val="ADADAD" w:themeColor="background2" w:themeShade="BF"/>
                <w:sz w:val="20"/>
                <w:szCs w:val="20"/>
                <w:lang w:val="en-GB"/>
              </w:rPr>
              <w:t>&lt;</w:t>
            </w:r>
            <w:r>
              <w:rPr>
                <w:rFonts w:ascii="Times New Roman" w:hAnsi="Times New Roman"/>
                <w:bCs/>
                <w:i/>
                <w:iCs/>
                <w:color w:val="ADADAD" w:themeColor="background2" w:themeShade="BF"/>
                <w:sz w:val="20"/>
                <w:szCs w:val="20"/>
                <w:lang w:val="en-GB"/>
              </w:rPr>
              <w:t>Direct cost - other</w:t>
            </w:r>
            <w:r w:rsidRPr="001218A9">
              <w:rPr>
                <w:rFonts w:ascii="Times New Roman" w:hAnsi="Times New Roman"/>
                <w:bCs/>
                <w:i/>
                <w:iCs/>
                <w:color w:val="ADADAD" w:themeColor="background2" w:themeShade="BF"/>
                <w:sz w:val="20"/>
                <w:szCs w:val="20"/>
                <w:lang w:val="en-GB"/>
              </w:rPr>
              <w:t>&gt;</w:t>
            </w:r>
          </w:p>
          <w:p w14:paraId="3C95E192" w14:textId="77777777" w:rsidR="00544663" w:rsidRPr="001218A9" w:rsidRDefault="00544663" w:rsidP="00660382">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DADAD" w:themeColor="background2" w:themeShade="BF"/>
                <w:sz w:val="20"/>
                <w:szCs w:val="20"/>
              </w:rPr>
            </w:pPr>
          </w:p>
        </w:tc>
        <w:tc>
          <w:tcPr>
            <w:tcW w:w="747" w:type="pct"/>
          </w:tcPr>
          <w:p w14:paraId="5CFB721B" w14:textId="77777777" w:rsidR="00544663" w:rsidRPr="001218A9"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DADAD" w:themeColor="background2" w:themeShade="BF"/>
                <w:sz w:val="20"/>
                <w:szCs w:val="20"/>
              </w:rPr>
            </w:pPr>
            <w:r w:rsidRPr="001218A9">
              <w:rPr>
                <w:rFonts w:ascii="Times New Roman" w:hAnsi="Times New Roman"/>
                <w:bCs/>
                <w:i/>
                <w:iCs/>
                <w:color w:val="ADADAD" w:themeColor="background2" w:themeShade="BF"/>
                <w:sz w:val="20"/>
                <w:szCs w:val="20"/>
                <w:lang w:val="en-GB"/>
              </w:rPr>
              <w:t>&lt;Research organizations&gt;</w:t>
            </w:r>
          </w:p>
        </w:tc>
        <w:tc>
          <w:tcPr>
            <w:tcW w:w="547" w:type="pct"/>
          </w:tcPr>
          <w:p w14:paraId="35556E5F" w14:textId="77777777" w:rsidR="00544663" w:rsidRPr="001218A9"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c>
          <w:tcPr>
            <w:tcW w:w="323" w:type="pct"/>
          </w:tcPr>
          <w:p w14:paraId="2977EFF4" w14:textId="77777777" w:rsidR="00544663" w:rsidRPr="001218A9"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c>
          <w:tcPr>
            <w:tcW w:w="436" w:type="pct"/>
          </w:tcPr>
          <w:p w14:paraId="793D3B61" w14:textId="77777777" w:rsidR="00544663" w:rsidRPr="001218A9"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c>
          <w:tcPr>
            <w:tcW w:w="671" w:type="pct"/>
          </w:tcPr>
          <w:p w14:paraId="3D1BECFA" w14:textId="77777777" w:rsidR="00544663" w:rsidRPr="001218A9" w:rsidRDefault="00544663" w:rsidP="0066038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sz w:val="20"/>
                <w:szCs w:val="20"/>
              </w:rPr>
            </w:pPr>
          </w:p>
        </w:tc>
      </w:tr>
    </w:tbl>
    <w:p w14:paraId="6CFCBEC1" w14:textId="2497ACE9" w:rsidR="00A14613" w:rsidRPr="005A54DE" w:rsidRDefault="00402AA2" w:rsidP="00F829E3">
      <w:pPr>
        <w:pStyle w:val="Heading2"/>
        <w:rPr>
          <w:rFonts w:ascii="Times New Roman" w:hAnsi="Times New Roman" w:cs="Times New Roman"/>
        </w:rPr>
      </w:pPr>
      <w:r w:rsidRPr="005A54DE">
        <w:rPr>
          <w:rFonts w:ascii="Times New Roman" w:hAnsi="Times New Roman" w:cs="Times New Roman"/>
        </w:rPr>
        <w:t>5.2 Financial Plan</w:t>
      </w:r>
    </w:p>
    <w:p w14:paraId="7E59A86C" w14:textId="181CD322" w:rsidR="007947BF" w:rsidRPr="005A54DE" w:rsidRDefault="007947BF" w:rsidP="00A14613">
      <w:pPr>
        <w:jc w:val="both"/>
        <w:rPr>
          <w:rFonts w:ascii="Times New Roman" w:hAnsi="Times New Roman" w:cs="Times New Roman"/>
        </w:rPr>
      </w:pPr>
      <w:r w:rsidRPr="005A54DE">
        <w:rPr>
          <w:rFonts w:ascii="Times New Roman" w:hAnsi="Times New Roman" w:cs="Times New Roman"/>
        </w:rPr>
        <w:t>Financial plan includes all revenues (including project revenues) and all costs (including those covered by the project).</w:t>
      </w:r>
    </w:p>
    <w:tbl>
      <w:tblPr>
        <w:tblStyle w:val="Tablicareetke4-isticanje31"/>
        <w:tblW w:w="13887" w:type="dxa"/>
        <w:tblLook w:val="04A0" w:firstRow="1" w:lastRow="0" w:firstColumn="1" w:lastColumn="0" w:noHBand="0" w:noVBand="1"/>
      </w:tblPr>
      <w:tblGrid>
        <w:gridCol w:w="3397"/>
        <w:gridCol w:w="1134"/>
        <w:gridCol w:w="1134"/>
        <w:gridCol w:w="993"/>
        <w:gridCol w:w="1134"/>
        <w:gridCol w:w="1134"/>
        <w:gridCol w:w="992"/>
        <w:gridCol w:w="992"/>
        <w:gridCol w:w="992"/>
        <w:gridCol w:w="993"/>
        <w:gridCol w:w="992"/>
      </w:tblGrid>
      <w:tr w:rsidR="00F8087F" w:rsidRPr="005A54DE" w14:paraId="219B6ADA" w14:textId="77777777" w:rsidTr="00CA0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295A4D"/>
            <w:hideMark/>
          </w:tcPr>
          <w:p w14:paraId="568D0EE7" w14:textId="17846BAD" w:rsidR="00FB2CDF" w:rsidRPr="005A54DE" w:rsidRDefault="00FB2CDF" w:rsidP="00402AA2">
            <w:pPr>
              <w:jc w:val="both"/>
              <w:rPr>
                <w:rFonts w:ascii="Times New Roman" w:hAnsi="Times New Roman"/>
                <w:b w:val="0"/>
                <w:bCs w:val="0"/>
                <w:sz w:val="20"/>
              </w:rPr>
            </w:pPr>
            <w:r w:rsidRPr="005A54DE">
              <w:rPr>
                <w:rFonts w:ascii="Times New Roman" w:hAnsi="Times New Roman"/>
                <w:b w:val="0"/>
                <w:bCs w:val="0"/>
                <w:sz w:val="20"/>
              </w:rPr>
              <w:t>Revenue Category</w:t>
            </w:r>
          </w:p>
        </w:tc>
        <w:tc>
          <w:tcPr>
            <w:tcW w:w="1134" w:type="dxa"/>
            <w:shd w:val="clear" w:color="auto" w:fill="295A4D"/>
            <w:hideMark/>
          </w:tcPr>
          <w:p w14:paraId="7C81A163" w14:textId="1A1E86AE" w:rsidR="00FB2CDF" w:rsidRPr="005A54DE" w:rsidRDefault="00FB2CDF" w:rsidP="00402A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w:r w:rsidRPr="005A54DE">
              <w:rPr>
                <w:rFonts w:ascii="Times New Roman" w:hAnsi="Times New Roman"/>
                <w:b w:val="0"/>
                <w:bCs w:val="0"/>
                <w:sz w:val="20"/>
              </w:rPr>
              <w:t>2025</w:t>
            </w:r>
          </w:p>
        </w:tc>
        <w:tc>
          <w:tcPr>
            <w:tcW w:w="1134" w:type="dxa"/>
            <w:shd w:val="clear" w:color="auto" w:fill="295A4D"/>
            <w:hideMark/>
          </w:tcPr>
          <w:p w14:paraId="14193B45" w14:textId="09FC853B" w:rsidR="00FB2CDF" w:rsidRPr="005A54DE" w:rsidRDefault="00FB2CDF" w:rsidP="00402A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w:r w:rsidRPr="005A54DE">
              <w:rPr>
                <w:rFonts w:ascii="Times New Roman" w:hAnsi="Times New Roman"/>
                <w:b w:val="0"/>
                <w:bCs w:val="0"/>
                <w:sz w:val="20"/>
              </w:rPr>
              <w:t>2026</w:t>
            </w:r>
          </w:p>
        </w:tc>
        <w:tc>
          <w:tcPr>
            <w:tcW w:w="993" w:type="dxa"/>
            <w:shd w:val="clear" w:color="auto" w:fill="295A4D"/>
            <w:hideMark/>
          </w:tcPr>
          <w:p w14:paraId="2703738D" w14:textId="604CAA68" w:rsidR="00FB2CDF" w:rsidRPr="005A54DE" w:rsidRDefault="00FB2CDF" w:rsidP="00402A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w:r w:rsidRPr="005A54DE">
              <w:rPr>
                <w:rFonts w:ascii="Times New Roman" w:hAnsi="Times New Roman"/>
                <w:b w:val="0"/>
                <w:bCs w:val="0"/>
                <w:sz w:val="20"/>
              </w:rPr>
              <w:t>2027</w:t>
            </w:r>
          </w:p>
        </w:tc>
        <w:tc>
          <w:tcPr>
            <w:tcW w:w="1134" w:type="dxa"/>
            <w:shd w:val="clear" w:color="auto" w:fill="295A4D"/>
            <w:hideMark/>
          </w:tcPr>
          <w:p w14:paraId="4A74A584" w14:textId="7F6974BB" w:rsidR="00FB2CDF" w:rsidRPr="005A54DE" w:rsidRDefault="00FB2CDF" w:rsidP="00402A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w:r w:rsidRPr="005A54DE">
              <w:rPr>
                <w:rFonts w:ascii="Times New Roman" w:hAnsi="Times New Roman"/>
                <w:b w:val="0"/>
                <w:bCs w:val="0"/>
                <w:sz w:val="20"/>
              </w:rPr>
              <w:t>2028</w:t>
            </w:r>
          </w:p>
        </w:tc>
        <w:tc>
          <w:tcPr>
            <w:tcW w:w="1134" w:type="dxa"/>
            <w:shd w:val="clear" w:color="auto" w:fill="295A4D"/>
          </w:tcPr>
          <w:p w14:paraId="5BE70E6E" w14:textId="61658E84" w:rsidR="00FB2CDF" w:rsidRPr="005A54DE" w:rsidRDefault="00FB2CDF" w:rsidP="00402A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w:r w:rsidRPr="005A54DE">
              <w:rPr>
                <w:rFonts w:ascii="Times New Roman" w:hAnsi="Times New Roman"/>
                <w:b w:val="0"/>
                <w:bCs w:val="0"/>
                <w:sz w:val="20"/>
              </w:rPr>
              <w:t>2029</w:t>
            </w:r>
          </w:p>
        </w:tc>
        <w:tc>
          <w:tcPr>
            <w:tcW w:w="992" w:type="dxa"/>
            <w:shd w:val="clear" w:color="auto" w:fill="295A4D"/>
            <w:hideMark/>
          </w:tcPr>
          <w:p w14:paraId="77FE82C1" w14:textId="50E98844" w:rsidR="00FB2CDF" w:rsidRPr="005A54DE" w:rsidRDefault="00FB2CDF" w:rsidP="00402A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w:r w:rsidRPr="005A54DE">
              <w:rPr>
                <w:rFonts w:ascii="Times New Roman" w:hAnsi="Times New Roman"/>
                <w:b w:val="0"/>
                <w:bCs w:val="0"/>
                <w:sz w:val="20"/>
              </w:rPr>
              <w:t>2030</w:t>
            </w:r>
          </w:p>
        </w:tc>
        <w:tc>
          <w:tcPr>
            <w:tcW w:w="992" w:type="dxa"/>
            <w:shd w:val="clear" w:color="auto" w:fill="295A4D"/>
            <w:hideMark/>
          </w:tcPr>
          <w:p w14:paraId="79EB2317" w14:textId="7CF99A0E" w:rsidR="00FB2CDF" w:rsidRPr="005A54DE" w:rsidRDefault="00FB2CDF" w:rsidP="00402A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w:r w:rsidRPr="005A54DE">
              <w:rPr>
                <w:rFonts w:ascii="Times New Roman" w:hAnsi="Times New Roman"/>
                <w:b w:val="0"/>
                <w:bCs w:val="0"/>
                <w:sz w:val="20"/>
              </w:rPr>
              <w:t>2031</w:t>
            </w:r>
          </w:p>
        </w:tc>
        <w:tc>
          <w:tcPr>
            <w:tcW w:w="992" w:type="dxa"/>
            <w:shd w:val="clear" w:color="auto" w:fill="295A4D"/>
            <w:hideMark/>
          </w:tcPr>
          <w:p w14:paraId="4CAE28A8" w14:textId="2FB30EC6" w:rsidR="00FB2CDF" w:rsidRPr="005A54DE" w:rsidRDefault="00FB2CDF" w:rsidP="00F829E3">
            <w:pPr>
              <w:tabs>
                <w:tab w:val="left" w:pos="277"/>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w:r w:rsidRPr="005A54DE">
              <w:rPr>
                <w:rFonts w:ascii="Times New Roman" w:hAnsi="Times New Roman"/>
                <w:b w:val="0"/>
                <w:bCs w:val="0"/>
                <w:sz w:val="20"/>
              </w:rPr>
              <w:t>2032</w:t>
            </w:r>
          </w:p>
        </w:tc>
        <w:tc>
          <w:tcPr>
            <w:tcW w:w="993" w:type="dxa"/>
            <w:shd w:val="clear" w:color="auto" w:fill="295A4D"/>
            <w:hideMark/>
          </w:tcPr>
          <w:p w14:paraId="505AA63F" w14:textId="647C647F" w:rsidR="00FB2CDF" w:rsidRPr="005A54DE" w:rsidRDefault="00FB2CDF" w:rsidP="00402A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w:r w:rsidRPr="005A54DE">
              <w:rPr>
                <w:rFonts w:ascii="Times New Roman" w:hAnsi="Times New Roman"/>
                <w:b w:val="0"/>
                <w:bCs w:val="0"/>
                <w:sz w:val="20"/>
              </w:rPr>
              <w:t>2033</w:t>
            </w:r>
          </w:p>
        </w:tc>
        <w:tc>
          <w:tcPr>
            <w:tcW w:w="992" w:type="dxa"/>
            <w:shd w:val="clear" w:color="auto" w:fill="295A4D"/>
            <w:hideMark/>
          </w:tcPr>
          <w:p w14:paraId="40A8AA56" w14:textId="77777777" w:rsidR="00FB2CDF" w:rsidRPr="005A54DE" w:rsidRDefault="00FB2CDF" w:rsidP="00402AA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w:r w:rsidRPr="005A54DE">
              <w:rPr>
                <w:rFonts w:ascii="Times New Roman" w:hAnsi="Times New Roman"/>
                <w:b w:val="0"/>
                <w:bCs w:val="0"/>
                <w:sz w:val="20"/>
              </w:rPr>
              <w:t>Total (€)</w:t>
            </w:r>
          </w:p>
        </w:tc>
      </w:tr>
      <w:tr w:rsidR="00F37124" w:rsidRPr="005A54DE" w14:paraId="0C7B8693" w14:textId="77777777" w:rsidTr="00CA0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625EFD38" w14:textId="49643F56" w:rsidR="00014428" w:rsidRPr="005A54DE" w:rsidRDefault="00014428" w:rsidP="00014428">
            <w:pPr>
              <w:jc w:val="both"/>
              <w:rPr>
                <w:rFonts w:ascii="Times New Roman" w:hAnsi="Times New Roman"/>
                <w:b w:val="0"/>
                <w:color w:val="295A4D"/>
                <w:sz w:val="20"/>
              </w:rPr>
            </w:pPr>
            <w:r w:rsidRPr="005A54DE">
              <w:rPr>
                <w:rFonts w:ascii="Times New Roman" w:hAnsi="Times New Roman"/>
                <w:b w:val="0"/>
                <w:bCs w:val="0"/>
                <w:color w:val="295A4D"/>
                <w:sz w:val="20"/>
              </w:rPr>
              <w:t>Project Revenues</w:t>
            </w:r>
          </w:p>
        </w:tc>
        <w:tc>
          <w:tcPr>
            <w:tcW w:w="1134" w:type="dxa"/>
            <w:hideMark/>
          </w:tcPr>
          <w:p w14:paraId="712526E1"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hideMark/>
          </w:tcPr>
          <w:p w14:paraId="39518844"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hideMark/>
          </w:tcPr>
          <w:p w14:paraId="07E55C5E"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hideMark/>
          </w:tcPr>
          <w:p w14:paraId="05153674"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7FF2007A"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19D6AB60" w14:textId="4A2170D2"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hideMark/>
          </w:tcPr>
          <w:p w14:paraId="5B79544B"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hideMark/>
          </w:tcPr>
          <w:p w14:paraId="58A3B9F4"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hideMark/>
          </w:tcPr>
          <w:p w14:paraId="1C21B762"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hideMark/>
          </w:tcPr>
          <w:p w14:paraId="5484FA19"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r>
      <w:tr w:rsidR="00014428" w:rsidRPr="005A54DE" w14:paraId="6A521057" w14:textId="77777777" w:rsidTr="00CA0584">
        <w:tc>
          <w:tcPr>
            <w:cnfStyle w:val="001000000000" w:firstRow="0" w:lastRow="0" w:firstColumn="1" w:lastColumn="0" w:oddVBand="0" w:evenVBand="0" w:oddHBand="0" w:evenHBand="0" w:firstRowFirstColumn="0" w:firstRowLastColumn="0" w:lastRowFirstColumn="0" w:lastRowLastColumn="0"/>
            <w:tcW w:w="3397" w:type="dxa"/>
            <w:hideMark/>
          </w:tcPr>
          <w:p w14:paraId="79E661AF" w14:textId="77777777" w:rsidR="00014428" w:rsidRPr="005A54DE" w:rsidRDefault="00014428" w:rsidP="00014428">
            <w:pPr>
              <w:jc w:val="both"/>
              <w:rPr>
                <w:rFonts w:ascii="Times New Roman" w:hAnsi="Times New Roman"/>
                <w:b w:val="0"/>
                <w:color w:val="295A4D"/>
                <w:sz w:val="20"/>
              </w:rPr>
            </w:pPr>
            <w:r w:rsidRPr="005A54DE">
              <w:rPr>
                <w:rFonts w:ascii="Times New Roman" w:hAnsi="Times New Roman"/>
                <w:b w:val="0"/>
                <w:color w:val="295A4D"/>
                <w:sz w:val="20"/>
              </w:rPr>
              <w:t>Access to Infrastructure</w:t>
            </w:r>
          </w:p>
        </w:tc>
        <w:tc>
          <w:tcPr>
            <w:tcW w:w="1134" w:type="dxa"/>
          </w:tcPr>
          <w:p w14:paraId="163E5DD4" w14:textId="5258BCED"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71A24D2D" w14:textId="1FC48CC2"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tcPr>
          <w:p w14:paraId="7A77BC44" w14:textId="7F98B0D3"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hideMark/>
          </w:tcPr>
          <w:p w14:paraId="5E7E85E5"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37FC7C31"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hideMark/>
          </w:tcPr>
          <w:p w14:paraId="36E39283" w14:textId="02094082"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hideMark/>
          </w:tcPr>
          <w:p w14:paraId="537869C8"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hideMark/>
          </w:tcPr>
          <w:p w14:paraId="4D7EEE5B"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hideMark/>
          </w:tcPr>
          <w:p w14:paraId="198AE497"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00702BEF" w14:textId="4ACA861E"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r>
      <w:tr w:rsidR="00014428" w:rsidRPr="005A54DE" w14:paraId="22F8D5FE" w14:textId="77777777" w:rsidTr="00CA0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6949D35D" w14:textId="77777777" w:rsidR="00014428" w:rsidRPr="005A54DE" w:rsidRDefault="00014428" w:rsidP="00014428">
            <w:pPr>
              <w:jc w:val="both"/>
              <w:rPr>
                <w:rFonts w:ascii="Times New Roman" w:hAnsi="Times New Roman"/>
                <w:b w:val="0"/>
                <w:color w:val="295A4D"/>
                <w:sz w:val="20"/>
              </w:rPr>
            </w:pPr>
            <w:r w:rsidRPr="005A54DE">
              <w:rPr>
                <w:rFonts w:ascii="Times New Roman" w:hAnsi="Times New Roman"/>
                <w:b w:val="0"/>
                <w:color w:val="295A4D"/>
                <w:sz w:val="20"/>
              </w:rPr>
              <w:t>Analytical Services</w:t>
            </w:r>
          </w:p>
        </w:tc>
        <w:tc>
          <w:tcPr>
            <w:tcW w:w="1134" w:type="dxa"/>
          </w:tcPr>
          <w:p w14:paraId="503E8275" w14:textId="3FDBCE5D"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091F9D05" w14:textId="190DC218"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tcPr>
          <w:p w14:paraId="1CD78C7B" w14:textId="3154B0C2"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hideMark/>
          </w:tcPr>
          <w:p w14:paraId="1434FEFD"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4E90E786"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hideMark/>
          </w:tcPr>
          <w:p w14:paraId="5026DB25" w14:textId="6C3529C9"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hideMark/>
          </w:tcPr>
          <w:p w14:paraId="7DB1ECDC"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hideMark/>
          </w:tcPr>
          <w:p w14:paraId="2DD8ACA2"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hideMark/>
          </w:tcPr>
          <w:p w14:paraId="6C638E4D"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42571CCE"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r>
      <w:tr w:rsidR="00014428" w:rsidRPr="005A54DE" w14:paraId="53697C8A" w14:textId="77777777" w:rsidTr="00CA0584">
        <w:tc>
          <w:tcPr>
            <w:cnfStyle w:val="001000000000" w:firstRow="0" w:lastRow="0" w:firstColumn="1" w:lastColumn="0" w:oddVBand="0" w:evenVBand="0" w:oddHBand="0" w:evenHBand="0" w:firstRowFirstColumn="0" w:firstRowLastColumn="0" w:lastRowFirstColumn="0" w:lastRowLastColumn="0"/>
            <w:tcW w:w="3397" w:type="dxa"/>
            <w:hideMark/>
          </w:tcPr>
          <w:p w14:paraId="3F362BDE" w14:textId="77777777" w:rsidR="00014428" w:rsidRPr="005A54DE" w:rsidRDefault="00014428" w:rsidP="00014428">
            <w:pPr>
              <w:jc w:val="both"/>
              <w:rPr>
                <w:rFonts w:ascii="Times New Roman" w:hAnsi="Times New Roman"/>
                <w:b w:val="0"/>
                <w:color w:val="295A4D"/>
                <w:sz w:val="20"/>
              </w:rPr>
            </w:pPr>
            <w:r w:rsidRPr="005A54DE">
              <w:rPr>
                <w:rFonts w:ascii="Times New Roman" w:hAnsi="Times New Roman"/>
                <w:b w:val="0"/>
                <w:color w:val="295A4D"/>
                <w:sz w:val="20"/>
              </w:rPr>
              <w:t>Contract R&amp;D</w:t>
            </w:r>
          </w:p>
        </w:tc>
        <w:tc>
          <w:tcPr>
            <w:tcW w:w="1134" w:type="dxa"/>
          </w:tcPr>
          <w:p w14:paraId="1C3DBF23" w14:textId="630350D4"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07DA733E" w14:textId="07FF2A38"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tcPr>
          <w:p w14:paraId="6283B69C" w14:textId="6E888FBD"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hideMark/>
          </w:tcPr>
          <w:p w14:paraId="72017B80"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5DFD8681"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hideMark/>
          </w:tcPr>
          <w:p w14:paraId="3DEBCEDE" w14:textId="280EE1EA"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hideMark/>
          </w:tcPr>
          <w:p w14:paraId="1A6BEDBF"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hideMark/>
          </w:tcPr>
          <w:p w14:paraId="398C7CB9"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hideMark/>
          </w:tcPr>
          <w:p w14:paraId="5D9991DB"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hideMark/>
          </w:tcPr>
          <w:p w14:paraId="677D77CA"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r>
      <w:tr w:rsidR="00014428" w:rsidRPr="005A54DE" w14:paraId="5FCB83E5" w14:textId="77777777" w:rsidTr="00CA0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10DB9327" w14:textId="77777777" w:rsidR="00014428" w:rsidRPr="005A54DE" w:rsidRDefault="00014428" w:rsidP="00014428">
            <w:pPr>
              <w:jc w:val="both"/>
              <w:rPr>
                <w:rFonts w:ascii="Times New Roman" w:hAnsi="Times New Roman"/>
                <w:b w:val="0"/>
                <w:color w:val="295A4D"/>
                <w:sz w:val="20"/>
              </w:rPr>
            </w:pPr>
            <w:r w:rsidRPr="005A54DE">
              <w:rPr>
                <w:rFonts w:ascii="Times New Roman" w:hAnsi="Times New Roman"/>
                <w:b w:val="0"/>
                <w:color w:val="295A4D"/>
                <w:sz w:val="20"/>
              </w:rPr>
              <w:t>Collaborative R&amp;D</w:t>
            </w:r>
          </w:p>
        </w:tc>
        <w:tc>
          <w:tcPr>
            <w:tcW w:w="1134" w:type="dxa"/>
          </w:tcPr>
          <w:p w14:paraId="52A8EA8D" w14:textId="37BA745F"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353B0395" w14:textId="797279E0"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tcPr>
          <w:p w14:paraId="3405353C" w14:textId="1140AE7C"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hideMark/>
          </w:tcPr>
          <w:p w14:paraId="46D80AED"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2E6979E9"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hideMark/>
          </w:tcPr>
          <w:p w14:paraId="6927EE8D" w14:textId="621DDB0D"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hideMark/>
          </w:tcPr>
          <w:p w14:paraId="3BF789DD"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hideMark/>
          </w:tcPr>
          <w:p w14:paraId="2270B9AE"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hideMark/>
          </w:tcPr>
          <w:p w14:paraId="59900C3F"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hideMark/>
          </w:tcPr>
          <w:p w14:paraId="0632A408"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r>
      <w:tr w:rsidR="00014428" w:rsidRPr="005A54DE" w14:paraId="7061C0CE" w14:textId="77777777" w:rsidTr="00CA0584">
        <w:tc>
          <w:tcPr>
            <w:cnfStyle w:val="001000000000" w:firstRow="0" w:lastRow="0" w:firstColumn="1" w:lastColumn="0" w:oddVBand="0" w:evenVBand="0" w:oddHBand="0" w:evenHBand="0" w:firstRowFirstColumn="0" w:firstRowLastColumn="0" w:lastRowFirstColumn="0" w:lastRowLastColumn="0"/>
            <w:tcW w:w="3397" w:type="dxa"/>
            <w:hideMark/>
          </w:tcPr>
          <w:p w14:paraId="1D8FE2DA" w14:textId="77777777" w:rsidR="00014428" w:rsidRPr="005A54DE" w:rsidRDefault="00014428" w:rsidP="00014428">
            <w:pPr>
              <w:jc w:val="both"/>
              <w:rPr>
                <w:rFonts w:ascii="Times New Roman" w:hAnsi="Times New Roman"/>
                <w:b w:val="0"/>
                <w:color w:val="295A4D"/>
                <w:sz w:val="20"/>
              </w:rPr>
            </w:pPr>
            <w:r w:rsidRPr="005A54DE">
              <w:rPr>
                <w:rFonts w:ascii="Times New Roman" w:hAnsi="Times New Roman"/>
                <w:b w:val="0"/>
                <w:bCs w:val="0"/>
                <w:color w:val="295A4D"/>
                <w:sz w:val="20"/>
              </w:rPr>
              <w:t>Other Revenues</w:t>
            </w:r>
          </w:p>
        </w:tc>
        <w:tc>
          <w:tcPr>
            <w:tcW w:w="1134" w:type="dxa"/>
            <w:hideMark/>
          </w:tcPr>
          <w:p w14:paraId="33FE85EF"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hideMark/>
          </w:tcPr>
          <w:p w14:paraId="4664F944"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hideMark/>
          </w:tcPr>
          <w:p w14:paraId="2ABB7E92"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hideMark/>
          </w:tcPr>
          <w:p w14:paraId="75F36AD9"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24FC46A8"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hideMark/>
          </w:tcPr>
          <w:p w14:paraId="1656EF6F" w14:textId="1F76A09C"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hideMark/>
          </w:tcPr>
          <w:p w14:paraId="202C3EAE"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hideMark/>
          </w:tcPr>
          <w:p w14:paraId="5C6D6C61"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hideMark/>
          </w:tcPr>
          <w:p w14:paraId="6CE3B6E7"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hideMark/>
          </w:tcPr>
          <w:p w14:paraId="76ECAACF" w14:textId="77777777" w:rsidR="00014428" w:rsidRPr="005A54DE" w:rsidRDefault="00014428" w:rsidP="000144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r>
      <w:tr w:rsidR="00014428" w:rsidRPr="005A54DE" w14:paraId="5933E34B" w14:textId="77777777" w:rsidTr="00CA0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766AF8D" w14:textId="31A4FD29" w:rsidR="00014428" w:rsidRPr="005A54DE" w:rsidRDefault="00014428" w:rsidP="00014428">
            <w:pPr>
              <w:jc w:val="both"/>
              <w:rPr>
                <w:rFonts w:ascii="Times New Roman" w:hAnsi="Times New Roman"/>
                <w:b w:val="0"/>
                <w:bCs w:val="0"/>
                <w:color w:val="295A4D"/>
                <w:sz w:val="20"/>
              </w:rPr>
            </w:pPr>
            <w:r w:rsidRPr="005A54DE">
              <w:rPr>
                <w:rFonts w:ascii="Times New Roman" w:hAnsi="Times New Roman"/>
                <w:b w:val="0"/>
                <w:bCs w:val="0"/>
                <w:color w:val="295A4D"/>
                <w:sz w:val="20"/>
              </w:rPr>
              <w:t>Total revenues</w:t>
            </w:r>
          </w:p>
        </w:tc>
        <w:tc>
          <w:tcPr>
            <w:tcW w:w="1134" w:type="dxa"/>
          </w:tcPr>
          <w:p w14:paraId="696998ED"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131C9ABC"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tcPr>
          <w:p w14:paraId="4B68E195"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11A2EF51"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1EA3B7B5"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32C3B644" w14:textId="7D2F6788"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19341F41"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7F9FBE33"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tcPr>
          <w:p w14:paraId="2E50B692"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6978C53F" w14:textId="77777777" w:rsidR="00014428" w:rsidRPr="005A54DE" w:rsidRDefault="00014428" w:rsidP="000144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r>
    </w:tbl>
    <w:p w14:paraId="0ED32A83" w14:textId="77777777" w:rsidR="00F8087F" w:rsidRPr="005A54DE" w:rsidRDefault="00F8087F" w:rsidP="00A14613">
      <w:pPr>
        <w:jc w:val="both"/>
        <w:rPr>
          <w:rFonts w:ascii="Times New Roman" w:hAnsi="Times New Roman" w:cs="Times New Roman"/>
        </w:rPr>
      </w:pPr>
    </w:p>
    <w:tbl>
      <w:tblPr>
        <w:tblStyle w:val="Tablicareetke4-isticanje31"/>
        <w:tblW w:w="13887" w:type="dxa"/>
        <w:tblLook w:val="04A0" w:firstRow="1" w:lastRow="0" w:firstColumn="1" w:lastColumn="0" w:noHBand="0" w:noVBand="1"/>
      </w:tblPr>
      <w:tblGrid>
        <w:gridCol w:w="3397"/>
        <w:gridCol w:w="1134"/>
        <w:gridCol w:w="1134"/>
        <w:gridCol w:w="993"/>
        <w:gridCol w:w="1134"/>
        <w:gridCol w:w="1134"/>
        <w:gridCol w:w="992"/>
        <w:gridCol w:w="992"/>
        <w:gridCol w:w="992"/>
        <w:gridCol w:w="993"/>
        <w:gridCol w:w="992"/>
      </w:tblGrid>
      <w:tr w:rsidR="00F808BD" w:rsidRPr="005A54DE" w14:paraId="3DC9D27A" w14:textId="77777777" w:rsidTr="00CA0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295A4D"/>
            <w:hideMark/>
          </w:tcPr>
          <w:p w14:paraId="15DEEC5D" w14:textId="77777777" w:rsidR="00F808BD" w:rsidRPr="005A54DE" w:rsidRDefault="00F808BD" w:rsidP="00660382">
            <w:pPr>
              <w:jc w:val="both"/>
              <w:rPr>
                <w:rFonts w:ascii="Times New Roman" w:hAnsi="Times New Roman"/>
                <w:b w:val="0"/>
                <w:bCs w:val="0"/>
                <w:sz w:val="20"/>
              </w:rPr>
            </w:pPr>
            <w:r w:rsidRPr="005A54DE">
              <w:rPr>
                <w:rFonts w:ascii="Times New Roman" w:hAnsi="Times New Roman"/>
                <w:b w:val="0"/>
                <w:bCs w:val="0"/>
                <w:sz w:val="20"/>
              </w:rPr>
              <w:t>Cost Category</w:t>
            </w:r>
          </w:p>
        </w:tc>
        <w:tc>
          <w:tcPr>
            <w:tcW w:w="1134" w:type="dxa"/>
            <w:shd w:val="clear" w:color="auto" w:fill="295A4D"/>
          </w:tcPr>
          <w:p w14:paraId="241E5A3E" w14:textId="77777777" w:rsidR="00F808BD" w:rsidRPr="005A54DE" w:rsidRDefault="00F808BD" w:rsidP="006603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5A54DE">
              <w:rPr>
                <w:rFonts w:ascii="Times New Roman" w:hAnsi="Times New Roman"/>
                <w:b w:val="0"/>
                <w:bCs w:val="0"/>
                <w:sz w:val="20"/>
              </w:rPr>
              <w:t>2025</w:t>
            </w:r>
          </w:p>
        </w:tc>
        <w:tc>
          <w:tcPr>
            <w:tcW w:w="1134" w:type="dxa"/>
            <w:shd w:val="clear" w:color="auto" w:fill="295A4D"/>
          </w:tcPr>
          <w:p w14:paraId="3B78C7AD" w14:textId="77777777" w:rsidR="00F808BD" w:rsidRPr="005A54DE" w:rsidRDefault="00F808BD" w:rsidP="006603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5A54DE">
              <w:rPr>
                <w:rFonts w:ascii="Times New Roman" w:hAnsi="Times New Roman"/>
                <w:b w:val="0"/>
                <w:bCs w:val="0"/>
                <w:sz w:val="20"/>
              </w:rPr>
              <w:t>2026</w:t>
            </w:r>
          </w:p>
        </w:tc>
        <w:tc>
          <w:tcPr>
            <w:tcW w:w="993" w:type="dxa"/>
            <w:shd w:val="clear" w:color="auto" w:fill="295A4D"/>
          </w:tcPr>
          <w:p w14:paraId="239118CF" w14:textId="77777777" w:rsidR="00F808BD" w:rsidRPr="005A54DE" w:rsidRDefault="00F808BD" w:rsidP="006603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5A54DE">
              <w:rPr>
                <w:rFonts w:ascii="Times New Roman" w:hAnsi="Times New Roman"/>
                <w:b w:val="0"/>
                <w:bCs w:val="0"/>
                <w:sz w:val="20"/>
              </w:rPr>
              <w:t>2027</w:t>
            </w:r>
          </w:p>
        </w:tc>
        <w:tc>
          <w:tcPr>
            <w:tcW w:w="1134" w:type="dxa"/>
            <w:shd w:val="clear" w:color="auto" w:fill="295A4D"/>
          </w:tcPr>
          <w:p w14:paraId="10717254" w14:textId="77777777" w:rsidR="00F808BD" w:rsidRPr="005A54DE" w:rsidRDefault="00F808BD" w:rsidP="006603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5A54DE">
              <w:rPr>
                <w:rFonts w:ascii="Times New Roman" w:hAnsi="Times New Roman"/>
                <w:b w:val="0"/>
                <w:bCs w:val="0"/>
                <w:sz w:val="20"/>
              </w:rPr>
              <w:t>2028</w:t>
            </w:r>
          </w:p>
        </w:tc>
        <w:tc>
          <w:tcPr>
            <w:tcW w:w="1134" w:type="dxa"/>
            <w:shd w:val="clear" w:color="auto" w:fill="295A4D"/>
          </w:tcPr>
          <w:p w14:paraId="6B3BABAC" w14:textId="77777777" w:rsidR="00F808BD" w:rsidRPr="005A54DE" w:rsidRDefault="00F808BD" w:rsidP="006603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5A54DE">
              <w:rPr>
                <w:rFonts w:ascii="Times New Roman" w:hAnsi="Times New Roman"/>
                <w:b w:val="0"/>
                <w:bCs w:val="0"/>
                <w:sz w:val="20"/>
              </w:rPr>
              <w:t>2029</w:t>
            </w:r>
          </w:p>
        </w:tc>
        <w:tc>
          <w:tcPr>
            <w:tcW w:w="992" w:type="dxa"/>
            <w:shd w:val="clear" w:color="auto" w:fill="295A4D"/>
          </w:tcPr>
          <w:p w14:paraId="6B35D74C" w14:textId="77777777" w:rsidR="00F808BD" w:rsidRPr="005A54DE" w:rsidRDefault="00F808BD" w:rsidP="006603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5A54DE">
              <w:rPr>
                <w:rFonts w:ascii="Times New Roman" w:hAnsi="Times New Roman"/>
                <w:b w:val="0"/>
                <w:bCs w:val="0"/>
                <w:sz w:val="20"/>
              </w:rPr>
              <w:t>2030</w:t>
            </w:r>
          </w:p>
        </w:tc>
        <w:tc>
          <w:tcPr>
            <w:tcW w:w="992" w:type="dxa"/>
            <w:shd w:val="clear" w:color="auto" w:fill="295A4D"/>
          </w:tcPr>
          <w:p w14:paraId="0B917B85" w14:textId="77777777" w:rsidR="00F808BD" w:rsidRPr="005A54DE" w:rsidRDefault="00F808BD" w:rsidP="006603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5A54DE">
              <w:rPr>
                <w:rFonts w:ascii="Times New Roman" w:hAnsi="Times New Roman"/>
                <w:b w:val="0"/>
                <w:bCs w:val="0"/>
                <w:sz w:val="20"/>
              </w:rPr>
              <w:t>2031</w:t>
            </w:r>
          </w:p>
        </w:tc>
        <w:tc>
          <w:tcPr>
            <w:tcW w:w="992" w:type="dxa"/>
            <w:shd w:val="clear" w:color="auto" w:fill="295A4D"/>
          </w:tcPr>
          <w:p w14:paraId="673C48FF" w14:textId="77777777" w:rsidR="00F808BD" w:rsidRPr="005A54DE" w:rsidRDefault="00F808BD" w:rsidP="006603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5A54DE">
              <w:rPr>
                <w:rFonts w:ascii="Times New Roman" w:hAnsi="Times New Roman"/>
                <w:b w:val="0"/>
                <w:bCs w:val="0"/>
                <w:sz w:val="20"/>
              </w:rPr>
              <w:t>2032</w:t>
            </w:r>
          </w:p>
        </w:tc>
        <w:tc>
          <w:tcPr>
            <w:tcW w:w="993" w:type="dxa"/>
            <w:shd w:val="clear" w:color="auto" w:fill="295A4D"/>
          </w:tcPr>
          <w:p w14:paraId="0EC95ADF" w14:textId="77777777" w:rsidR="00F808BD" w:rsidRPr="005A54DE" w:rsidRDefault="00F808BD" w:rsidP="006603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5A54DE">
              <w:rPr>
                <w:rFonts w:ascii="Times New Roman" w:hAnsi="Times New Roman"/>
                <w:b w:val="0"/>
                <w:bCs w:val="0"/>
                <w:sz w:val="20"/>
              </w:rPr>
              <w:t>2033</w:t>
            </w:r>
          </w:p>
        </w:tc>
        <w:tc>
          <w:tcPr>
            <w:tcW w:w="992" w:type="dxa"/>
            <w:shd w:val="clear" w:color="auto" w:fill="295A4D"/>
            <w:hideMark/>
          </w:tcPr>
          <w:p w14:paraId="5DAFD6A1" w14:textId="77777777" w:rsidR="00F808BD" w:rsidRPr="005A54DE" w:rsidRDefault="00F808BD" w:rsidP="006603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5A54DE">
              <w:rPr>
                <w:rFonts w:ascii="Times New Roman" w:hAnsi="Times New Roman"/>
                <w:b w:val="0"/>
                <w:bCs w:val="0"/>
                <w:sz w:val="20"/>
              </w:rPr>
              <w:t>Total (€)</w:t>
            </w:r>
          </w:p>
        </w:tc>
      </w:tr>
      <w:tr w:rsidR="00F808BD" w:rsidRPr="005A54DE" w14:paraId="4E9413E3" w14:textId="77777777" w:rsidTr="00CA058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397" w:type="dxa"/>
            <w:hideMark/>
          </w:tcPr>
          <w:p w14:paraId="37D4423F" w14:textId="77777777" w:rsidR="00F808BD" w:rsidRPr="005A54DE" w:rsidRDefault="00F808BD" w:rsidP="00660382">
            <w:pPr>
              <w:jc w:val="both"/>
              <w:rPr>
                <w:rFonts w:ascii="Times New Roman" w:hAnsi="Times New Roman"/>
                <w:b w:val="0"/>
                <w:bCs w:val="0"/>
                <w:color w:val="295A4D"/>
                <w:sz w:val="20"/>
              </w:rPr>
            </w:pPr>
            <w:r w:rsidRPr="005A54DE">
              <w:rPr>
                <w:rFonts w:ascii="Times New Roman" w:hAnsi="Times New Roman"/>
                <w:b w:val="0"/>
                <w:bCs w:val="0"/>
                <w:color w:val="295A4D"/>
                <w:sz w:val="20"/>
              </w:rPr>
              <w:t>Personnel Costs</w:t>
            </w:r>
          </w:p>
        </w:tc>
        <w:tc>
          <w:tcPr>
            <w:tcW w:w="1134" w:type="dxa"/>
          </w:tcPr>
          <w:p w14:paraId="64FE3297"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06E7C48B"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tcPr>
          <w:p w14:paraId="046BBB60"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3400122A"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01C5A942"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16FAEDD8"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33833909"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4C2FD646"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tcPr>
          <w:p w14:paraId="623C2A9F"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393C04E2"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r>
      <w:tr w:rsidR="00F808BD" w:rsidRPr="005A54DE" w14:paraId="6392A54B" w14:textId="77777777" w:rsidTr="00CA0584">
        <w:tc>
          <w:tcPr>
            <w:cnfStyle w:val="001000000000" w:firstRow="0" w:lastRow="0" w:firstColumn="1" w:lastColumn="0" w:oddVBand="0" w:evenVBand="0" w:oddHBand="0" w:evenHBand="0" w:firstRowFirstColumn="0" w:firstRowLastColumn="0" w:lastRowFirstColumn="0" w:lastRowLastColumn="0"/>
            <w:tcW w:w="3397" w:type="dxa"/>
            <w:hideMark/>
          </w:tcPr>
          <w:p w14:paraId="21CBD7BD" w14:textId="77777777" w:rsidR="00F808BD" w:rsidRPr="005A54DE" w:rsidRDefault="00F808BD" w:rsidP="00660382">
            <w:pPr>
              <w:jc w:val="both"/>
              <w:rPr>
                <w:rFonts w:ascii="Times New Roman" w:hAnsi="Times New Roman"/>
                <w:b w:val="0"/>
                <w:bCs w:val="0"/>
                <w:color w:val="295A4D"/>
                <w:sz w:val="20"/>
              </w:rPr>
            </w:pPr>
            <w:r w:rsidRPr="005A54DE">
              <w:rPr>
                <w:rFonts w:ascii="Times New Roman" w:hAnsi="Times New Roman"/>
                <w:b w:val="0"/>
                <w:bCs w:val="0"/>
                <w:color w:val="295A4D"/>
                <w:sz w:val="20"/>
              </w:rPr>
              <w:t>Research &amp; Laboratory Costs</w:t>
            </w:r>
          </w:p>
        </w:tc>
        <w:tc>
          <w:tcPr>
            <w:tcW w:w="1134" w:type="dxa"/>
          </w:tcPr>
          <w:p w14:paraId="24203332"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0258CE39"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tcPr>
          <w:p w14:paraId="23EC1802"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3361BA27"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472F4834"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7BF1CB27"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060B9653"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0592AB13"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tcPr>
          <w:p w14:paraId="66B99EDD"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7A106F81"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r>
      <w:tr w:rsidR="00F808BD" w:rsidRPr="005A54DE" w14:paraId="3CDA6FC5" w14:textId="77777777" w:rsidTr="00CA0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0BDC0AC9" w14:textId="77777777" w:rsidR="00F808BD" w:rsidRPr="005A54DE" w:rsidRDefault="00F808BD" w:rsidP="00660382">
            <w:pPr>
              <w:jc w:val="both"/>
              <w:rPr>
                <w:rFonts w:ascii="Times New Roman" w:hAnsi="Times New Roman"/>
                <w:b w:val="0"/>
                <w:bCs w:val="0"/>
                <w:color w:val="295A4D"/>
                <w:sz w:val="20"/>
              </w:rPr>
            </w:pPr>
            <w:r w:rsidRPr="005A54DE">
              <w:rPr>
                <w:rFonts w:ascii="Times New Roman" w:hAnsi="Times New Roman"/>
                <w:b w:val="0"/>
                <w:bCs w:val="0"/>
                <w:color w:val="295A4D"/>
                <w:sz w:val="20"/>
              </w:rPr>
              <w:t>Equipment &amp; Infrastructure</w:t>
            </w:r>
          </w:p>
        </w:tc>
        <w:tc>
          <w:tcPr>
            <w:tcW w:w="1134" w:type="dxa"/>
          </w:tcPr>
          <w:p w14:paraId="13968103"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0FE00837"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tcPr>
          <w:p w14:paraId="20A7DB55"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62960BF1"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31550201"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253AB7F5"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58AFF271"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70F4BAFB"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tcPr>
          <w:p w14:paraId="77B61888"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1FD8023C"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r>
      <w:tr w:rsidR="00F808BD" w:rsidRPr="005A54DE" w14:paraId="7BE64414" w14:textId="77777777" w:rsidTr="00CA0584">
        <w:tc>
          <w:tcPr>
            <w:cnfStyle w:val="001000000000" w:firstRow="0" w:lastRow="0" w:firstColumn="1" w:lastColumn="0" w:oddVBand="0" w:evenVBand="0" w:oddHBand="0" w:evenHBand="0" w:firstRowFirstColumn="0" w:firstRowLastColumn="0" w:lastRowFirstColumn="0" w:lastRowLastColumn="0"/>
            <w:tcW w:w="3397" w:type="dxa"/>
            <w:hideMark/>
          </w:tcPr>
          <w:p w14:paraId="22FEA658" w14:textId="77777777" w:rsidR="00F808BD" w:rsidRPr="005A54DE" w:rsidRDefault="00F808BD" w:rsidP="00660382">
            <w:pPr>
              <w:jc w:val="both"/>
              <w:rPr>
                <w:rFonts w:ascii="Times New Roman" w:hAnsi="Times New Roman"/>
                <w:b w:val="0"/>
                <w:bCs w:val="0"/>
                <w:color w:val="295A4D"/>
                <w:sz w:val="20"/>
              </w:rPr>
            </w:pPr>
            <w:r w:rsidRPr="005A54DE">
              <w:rPr>
                <w:rFonts w:ascii="Times New Roman" w:hAnsi="Times New Roman"/>
                <w:b w:val="0"/>
                <w:bCs w:val="0"/>
                <w:color w:val="295A4D"/>
                <w:sz w:val="20"/>
              </w:rPr>
              <w:t>Facilities &amp; Utilities</w:t>
            </w:r>
          </w:p>
        </w:tc>
        <w:tc>
          <w:tcPr>
            <w:tcW w:w="1134" w:type="dxa"/>
          </w:tcPr>
          <w:p w14:paraId="1E404647"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22D4D023"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tcPr>
          <w:p w14:paraId="594186FC"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41E45B32"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708B6B59"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2FA21B89"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79072750"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227C3262"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tcPr>
          <w:p w14:paraId="11A59912"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18EDF53F"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r>
      <w:tr w:rsidR="00F808BD" w:rsidRPr="005A54DE" w14:paraId="041157D1" w14:textId="77777777" w:rsidTr="00CA0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4BCEBD6F" w14:textId="77777777" w:rsidR="00F808BD" w:rsidRPr="005A54DE" w:rsidRDefault="00F808BD" w:rsidP="00660382">
            <w:pPr>
              <w:jc w:val="both"/>
              <w:rPr>
                <w:rFonts w:ascii="Times New Roman" w:hAnsi="Times New Roman"/>
                <w:b w:val="0"/>
                <w:bCs w:val="0"/>
                <w:color w:val="295A4D"/>
                <w:sz w:val="20"/>
              </w:rPr>
            </w:pPr>
            <w:r w:rsidRPr="005A54DE">
              <w:rPr>
                <w:rFonts w:ascii="Times New Roman" w:hAnsi="Times New Roman"/>
                <w:b w:val="0"/>
                <w:bCs w:val="0"/>
                <w:color w:val="295A4D"/>
                <w:sz w:val="20"/>
              </w:rPr>
              <w:t>Digital Infrastructure</w:t>
            </w:r>
          </w:p>
        </w:tc>
        <w:tc>
          <w:tcPr>
            <w:tcW w:w="1134" w:type="dxa"/>
          </w:tcPr>
          <w:p w14:paraId="55462310"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7EBC118C"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tcPr>
          <w:p w14:paraId="0FFA27EA"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0AD9FFD2"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6837DD86"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423A4D66"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51B81539"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1E131D60"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tcPr>
          <w:p w14:paraId="5E5AB467"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58C7CD07"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r>
      <w:tr w:rsidR="00F808BD" w:rsidRPr="005A54DE" w14:paraId="233266BD" w14:textId="77777777" w:rsidTr="00CA0584">
        <w:tc>
          <w:tcPr>
            <w:cnfStyle w:val="001000000000" w:firstRow="0" w:lastRow="0" w:firstColumn="1" w:lastColumn="0" w:oddVBand="0" w:evenVBand="0" w:oddHBand="0" w:evenHBand="0" w:firstRowFirstColumn="0" w:firstRowLastColumn="0" w:lastRowFirstColumn="0" w:lastRowLastColumn="0"/>
            <w:tcW w:w="3397" w:type="dxa"/>
            <w:hideMark/>
          </w:tcPr>
          <w:p w14:paraId="2862B156" w14:textId="77777777" w:rsidR="00F808BD" w:rsidRPr="005A54DE" w:rsidRDefault="00F808BD" w:rsidP="00660382">
            <w:pPr>
              <w:jc w:val="both"/>
              <w:rPr>
                <w:rFonts w:ascii="Times New Roman" w:hAnsi="Times New Roman"/>
                <w:b w:val="0"/>
                <w:bCs w:val="0"/>
                <w:color w:val="295A4D"/>
                <w:sz w:val="20"/>
              </w:rPr>
            </w:pPr>
            <w:r w:rsidRPr="005A54DE">
              <w:rPr>
                <w:rFonts w:ascii="Times New Roman" w:hAnsi="Times New Roman"/>
                <w:b w:val="0"/>
                <w:bCs w:val="0"/>
                <w:color w:val="295A4D"/>
                <w:sz w:val="20"/>
              </w:rPr>
              <w:t>Collaboration &amp; Networking</w:t>
            </w:r>
          </w:p>
        </w:tc>
        <w:tc>
          <w:tcPr>
            <w:tcW w:w="1134" w:type="dxa"/>
          </w:tcPr>
          <w:p w14:paraId="6D3A03DC"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65B30408"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tcPr>
          <w:p w14:paraId="1FAEA384"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09C3B50E"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3405931C"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54E9556A"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167E9ED9"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12A0AE6C"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tcPr>
          <w:p w14:paraId="39501291"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4FE51A65"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r>
      <w:tr w:rsidR="00F808BD" w:rsidRPr="005A54DE" w14:paraId="18DFB20A" w14:textId="77777777" w:rsidTr="00CA0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5F9C3687" w14:textId="77777777" w:rsidR="00F808BD" w:rsidRPr="005A54DE" w:rsidRDefault="00F808BD" w:rsidP="00660382">
            <w:pPr>
              <w:jc w:val="both"/>
              <w:rPr>
                <w:rFonts w:ascii="Times New Roman" w:hAnsi="Times New Roman"/>
                <w:b w:val="0"/>
                <w:bCs w:val="0"/>
                <w:color w:val="295A4D"/>
                <w:sz w:val="20"/>
              </w:rPr>
            </w:pPr>
            <w:r w:rsidRPr="005A54DE">
              <w:rPr>
                <w:rFonts w:ascii="Times New Roman" w:hAnsi="Times New Roman"/>
                <w:b w:val="0"/>
                <w:bCs w:val="0"/>
                <w:color w:val="295A4D"/>
                <w:sz w:val="20"/>
              </w:rPr>
              <w:t>Communication &amp; Dissemination</w:t>
            </w:r>
          </w:p>
        </w:tc>
        <w:tc>
          <w:tcPr>
            <w:tcW w:w="1134" w:type="dxa"/>
          </w:tcPr>
          <w:p w14:paraId="06E4B908"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0F9B0F2C"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tcPr>
          <w:p w14:paraId="4AA1C55A"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3B1CFAA4"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61C84376"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5AD0F68F"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1D8FACFC"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2BEBFBA4"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tcPr>
          <w:p w14:paraId="17218FFB"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7D9D5C02"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r>
      <w:tr w:rsidR="00F808BD" w:rsidRPr="005A54DE" w14:paraId="6FAE9164" w14:textId="77777777" w:rsidTr="00CA0584">
        <w:tc>
          <w:tcPr>
            <w:cnfStyle w:val="001000000000" w:firstRow="0" w:lastRow="0" w:firstColumn="1" w:lastColumn="0" w:oddVBand="0" w:evenVBand="0" w:oddHBand="0" w:evenHBand="0" w:firstRowFirstColumn="0" w:firstRowLastColumn="0" w:lastRowFirstColumn="0" w:lastRowLastColumn="0"/>
            <w:tcW w:w="3397" w:type="dxa"/>
            <w:hideMark/>
          </w:tcPr>
          <w:p w14:paraId="58BDE01B" w14:textId="77777777" w:rsidR="00F808BD" w:rsidRPr="005A54DE" w:rsidRDefault="00F808BD" w:rsidP="009C4A7A">
            <w:pPr>
              <w:rPr>
                <w:rFonts w:ascii="Times New Roman" w:hAnsi="Times New Roman"/>
                <w:b w:val="0"/>
                <w:bCs w:val="0"/>
                <w:color w:val="295A4D"/>
                <w:sz w:val="20"/>
              </w:rPr>
            </w:pPr>
            <w:r w:rsidRPr="005A54DE">
              <w:rPr>
                <w:rFonts w:ascii="Times New Roman" w:hAnsi="Times New Roman"/>
                <w:b w:val="0"/>
                <w:bCs w:val="0"/>
                <w:color w:val="295A4D"/>
                <w:sz w:val="20"/>
              </w:rPr>
              <w:t>Project Management &amp; Administration</w:t>
            </w:r>
          </w:p>
        </w:tc>
        <w:tc>
          <w:tcPr>
            <w:tcW w:w="1134" w:type="dxa"/>
          </w:tcPr>
          <w:p w14:paraId="074B47AD"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6E095F7B"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tcPr>
          <w:p w14:paraId="78A0F541"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51EDBD51"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2884AC43"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04D14608"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6B786384"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048EAB27"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tcPr>
          <w:p w14:paraId="7048B5BB"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3070BA79"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r>
      <w:tr w:rsidR="00F808BD" w:rsidRPr="005A54DE" w14:paraId="5FE3C985" w14:textId="77777777" w:rsidTr="00CA0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8E9F356" w14:textId="62EA6D13" w:rsidR="00F808BD" w:rsidRPr="005A54DE" w:rsidRDefault="00F808BD" w:rsidP="00660382">
            <w:pPr>
              <w:jc w:val="both"/>
              <w:rPr>
                <w:rFonts w:ascii="Times New Roman" w:hAnsi="Times New Roman"/>
                <w:b w:val="0"/>
                <w:color w:val="295A4D"/>
                <w:sz w:val="20"/>
              </w:rPr>
            </w:pPr>
            <w:r w:rsidRPr="005A54DE">
              <w:rPr>
                <w:rFonts w:ascii="Times New Roman" w:hAnsi="Times New Roman"/>
                <w:b w:val="0"/>
                <w:color w:val="295A4D"/>
                <w:sz w:val="20"/>
              </w:rPr>
              <w:t xml:space="preserve">Other </w:t>
            </w:r>
          </w:p>
        </w:tc>
        <w:tc>
          <w:tcPr>
            <w:tcW w:w="1134" w:type="dxa"/>
          </w:tcPr>
          <w:p w14:paraId="3228EAAF"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66BFF724"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tcPr>
          <w:p w14:paraId="6D79096D"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576B8345"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134" w:type="dxa"/>
          </w:tcPr>
          <w:p w14:paraId="5297E4D4"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28326F09"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31DA73D4"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249A5167"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3" w:type="dxa"/>
          </w:tcPr>
          <w:p w14:paraId="4F319789"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992" w:type="dxa"/>
          </w:tcPr>
          <w:p w14:paraId="3C8F48AC" w14:textId="77777777" w:rsidR="00F808BD" w:rsidRPr="005A54DE" w:rsidRDefault="00F808BD"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r>
      <w:tr w:rsidR="00F808BD" w:rsidRPr="005A54DE" w14:paraId="4BA01790" w14:textId="77777777" w:rsidTr="00CA0584">
        <w:tc>
          <w:tcPr>
            <w:cnfStyle w:val="001000000000" w:firstRow="0" w:lastRow="0" w:firstColumn="1" w:lastColumn="0" w:oddVBand="0" w:evenVBand="0" w:oddHBand="0" w:evenHBand="0" w:firstRowFirstColumn="0" w:firstRowLastColumn="0" w:lastRowFirstColumn="0" w:lastRowLastColumn="0"/>
            <w:tcW w:w="3397" w:type="dxa"/>
          </w:tcPr>
          <w:p w14:paraId="170C9694" w14:textId="77777777" w:rsidR="00F808BD" w:rsidRPr="005A54DE" w:rsidRDefault="00F808BD" w:rsidP="00660382">
            <w:pPr>
              <w:jc w:val="both"/>
              <w:rPr>
                <w:rFonts w:ascii="Times New Roman" w:hAnsi="Times New Roman"/>
                <w:b w:val="0"/>
                <w:bCs w:val="0"/>
                <w:color w:val="295A4D"/>
                <w:sz w:val="20"/>
              </w:rPr>
            </w:pPr>
            <w:r w:rsidRPr="005A54DE">
              <w:rPr>
                <w:rFonts w:ascii="Times New Roman" w:hAnsi="Times New Roman"/>
                <w:b w:val="0"/>
                <w:bCs w:val="0"/>
                <w:color w:val="295A4D"/>
                <w:sz w:val="20"/>
              </w:rPr>
              <w:t>Total costs</w:t>
            </w:r>
          </w:p>
        </w:tc>
        <w:tc>
          <w:tcPr>
            <w:tcW w:w="1134" w:type="dxa"/>
          </w:tcPr>
          <w:p w14:paraId="58F958F2"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70D62A0E"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tcPr>
          <w:p w14:paraId="63185BBC"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388436DB"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1134" w:type="dxa"/>
          </w:tcPr>
          <w:p w14:paraId="43393731"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05071F28"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7D42F886"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0D453953"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3" w:type="dxa"/>
          </w:tcPr>
          <w:p w14:paraId="33B4D662"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992" w:type="dxa"/>
          </w:tcPr>
          <w:p w14:paraId="3B912E0A" w14:textId="77777777" w:rsidR="00F808BD" w:rsidRPr="005A54DE" w:rsidRDefault="00F808BD"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r>
    </w:tbl>
    <w:p w14:paraId="5A2904B1" w14:textId="77777777" w:rsidR="00F808BD" w:rsidRPr="005A54DE" w:rsidRDefault="00F808BD" w:rsidP="00A14613">
      <w:pPr>
        <w:jc w:val="both"/>
        <w:rPr>
          <w:rFonts w:ascii="Times New Roman" w:hAnsi="Times New Roman" w:cs="Times New Roman"/>
        </w:rPr>
        <w:sectPr w:rsidR="00F808BD" w:rsidRPr="005A54DE" w:rsidSect="00F829E3">
          <w:pgSz w:w="16838" w:h="11906" w:orient="landscape"/>
          <w:pgMar w:top="1440" w:right="1440" w:bottom="1440" w:left="1440" w:header="708" w:footer="708" w:gutter="0"/>
          <w:cols w:space="708"/>
          <w:docGrid w:linePitch="360"/>
        </w:sectPr>
      </w:pPr>
    </w:p>
    <w:p w14:paraId="62830AC5" w14:textId="6D7D787E" w:rsidR="00CA0E2B" w:rsidRPr="005A54DE" w:rsidRDefault="00014428" w:rsidP="00F829E3">
      <w:pPr>
        <w:pStyle w:val="Heading1"/>
        <w:rPr>
          <w:rFonts w:ascii="Times New Roman" w:hAnsi="Times New Roman" w:cs="Times New Roman"/>
          <w:b w:val="0"/>
          <w:bCs/>
        </w:rPr>
      </w:pPr>
      <w:r w:rsidRPr="005A54DE">
        <w:rPr>
          <w:rFonts w:ascii="Times New Roman" w:hAnsi="Times New Roman" w:cs="Times New Roman"/>
        </w:rPr>
        <w:lastRenderedPageBreak/>
        <w:t xml:space="preserve">6. </w:t>
      </w:r>
      <w:r w:rsidR="00CA0E2B" w:rsidRPr="005A54DE">
        <w:rPr>
          <w:rFonts w:ascii="Times New Roman" w:hAnsi="Times New Roman" w:cs="Times New Roman"/>
          <w:bCs/>
        </w:rPr>
        <w:t>Risk Management &amp; Sustainability Strategy</w:t>
      </w:r>
    </w:p>
    <w:p w14:paraId="5204F743" w14:textId="3854A819" w:rsidR="00CA0E2B" w:rsidRPr="005A54DE" w:rsidRDefault="001549C6" w:rsidP="00F829E3">
      <w:pPr>
        <w:pStyle w:val="Heading2"/>
        <w:rPr>
          <w:rFonts w:ascii="Times New Roman" w:hAnsi="Times New Roman" w:cs="Times New Roman"/>
        </w:rPr>
      </w:pPr>
      <w:r w:rsidRPr="005A54DE">
        <w:rPr>
          <w:rFonts w:ascii="Times New Roman" w:hAnsi="Times New Roman" w:cs="Times New Roman"/>
        </w:rPr>
        <w:t>6.1 Identified risks and mitigation strategies</w:t>
      </w:r>
    </w:p>
    <w:p w14:paraId="000BCAE2" w14:textId="064A9761" w:rsidR="001549C6" w:rsidRDefault="00BB19F8" w:rsidP="00F829E3">
      <w:pPr>
        <w:jc w:val="both"/>
        <w:rPr>
          <w:rFonts w:ascii="Times New Roman" w:hAnsi="Times New Roman" w:cs="Times New Roman"/>
          <w:sz w:val="22"/>
        </w:rPr>
      </w:pPr>
      <w:r w:rsidRPr="00BB19F8">
        <w:rPr>
          <w:rFonts w:ascii="Times New Roman" w:hAnsi="Times New Roman" w:cs="Times New Roman"/>
          <w:sz w:val="22"/>
        </w:rPr>
        <w:t>In the table, list the identified project implementation risks and, for each risk, assess the probability (low/medium/high) and impact (low/medium/high), and describe the mitigation or avoidance measures.</w:t>
      </w:r>
    </w:p>
    <w:tbl>
      <w:tblPr>
        <w:tblStyle w:val="Tablicareetke4-isticanje31"/>
        <w:tblW w:w="5504" w:type="pct"/>
        <w:tblInd w:w="-431" w:type="dxa"/>
        <w:tblLayout w:type="fixed"/>
        <w:tblLook w:val="04A0" w:firstRow="1" w:lastRow="0" w:firstColumn="1" w:lastColumn="0" w:noHBand="0" w:noVBand="1"/>
      </w:tblPr>
      <w:tblGrid>
        <w:gridCol w:w="2553"/>
        <w:gridCol w:w="1274"/>
        <w:gridCol w:w="1276"/>
        <w:gridCol w:w="4822"/>
      </w:tblGrid>
      <w:tr w:rsidR="00652936" w:rsidRPr="0051777F" w14:paraId="7E33AD6E" w14:textId="77777777" w:rsidTr="00660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6" w:type="pct"/>
            <w:shd w:val="clear" w:color="auto" w:fill="295A4D"/>
            <w:vAlign w:val="center"/>
          </w:tcPr>
          <w:p w14:paraId="28C7403C" w14:textId="77777777" w:rsidR="00652936" w:rsidRPr="0051777F" w:rsidRDefault="00652936" w:rsidP="00660382">
            <w:pPr>
              <w:jc w:val="center"/>
              <w:rPr>
                <w:rFonts w:ascii="Times New Roman" w:hAnsi="Times New Roman"/>
                <w:b w:val="0"/>
                <w:bCs w:val="0"/>
                <w:sz w:val="18"/>
                <w:szCs w:val="18"/>
              </w:rPr>
            </w:pPr>
            <w:r w:rsidRPr="0051777F">
              <w:rPr>
                <w:rFonts w:ascii="Times New Roman" w:hAnsi="Times New Roman"/>
                <w:sz w:val="18"/>
                <w:szCs w:val="18"/>
              </w:rPr>
              <w:t>Risk</w:t>
            </w:r>
          </w:p>
        </w:tc>
        <w:tc>
          <w:tcPr>
            <w:tcW w:w="642" w:type="pct"/>
            <w:shd w:val="clear" w:color="auto" w:fill="295A4D"/>
            <w:vAlign w:val="center"/>
          </w:tcPr>
          <w:p w14:paraId="7EF818FB" w14:textId="77777777" w:rsidR="00652936" w:rsidRPr="0051777F" w:rsidRDefault="00652936"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51777F">
              <w:rPr>
                <w:rFonts w:ascii="Times New Roman" w:hAnsi="Times New Roman"/>
                <w:sz w:val="18"/>
                <w:szCs w:val="18"/>
              </w:rPr>
              <w:t>Probability (low/medium/high)</w:t>
            </w:r>
          </w:p>
        </w:tc>
        <w:tc>
          <w:tcPr>
            <w:tcW w:w="643" w:type="pct"/>
            <w:shd w:val="clear" w:color="auto" w:fill="295A4D"/>
            <w:vAlign w:val="center"/>
          </w:tcPr>
          <w:p w14:paraId="0EE35790" w14:textId="77777777" w:rsidR="00652936" w:rsidRPr="0051777F" w:rsidRDefault="00652936"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51777F">
              <w:rPr>
                <w:rFonts w:ascii="Times New Roman" w:hAnsi="Times New Roman"/>
                <w:sz w:val="18"/>
                <w:szCs w:val="18"/>
              </w:rPr>
              <w:t>Impact (low/medium/high)</w:t>
            </w:r>
          </w:p>
        </w:tc>
        <w:tc>
          <w:tcPr>
            <w:tcW w:w="2429" w:type="pct"/>
            <w:shd w:val="clear" w:color="auto" w:fill="295A4D"/>
            <w:vAlign w:val="center"/>
          </w:tcPr>
          <w:p w14:paraId="42A2E4E3" w14:textId="77777777" w:rsidR="00652936" w:rsidRPr="0051777F" w:rsidRDefault="00652936" w:rsidP="006603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51777F">
              <w:rPr>
                <w:rFonts w:ascii="Times New Roman" w:hAnsi="Times New Roman"/>
                <w:sz w:val="18"/>
                <w:szCs w:val="18"/>
              </w:rPr>
              <w:t>Mitigation or avoidance measures</w:t>
            </w:r>
          </w:p>
        </w:tc>
      </w:tr>
      <w:tr w:rsidR="00652936" w:rsidRPr="0051777F" w14:paraId="4A82A293" w14:textId="77777777" w:rsidTr="00660382">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286" w:type="pct"/>
            <w:vAlign w:val="center"/>
          </w:tcPr>
          <w:p w14:paraId="1F91546B" w14:textId="77777777" w:rsidR="00652936" w:rsidRPr="0051777F" w:rsidRDefault="00652936" w:rsidP="00660382">
            <w:pPr>
              <w:rPr>
                <w:rFonts w:ascii="Times New Roman" w:hAnsi="Times New Roman"/>
                <w:b w:val="0"/>
                <w:bCs w:val="0"/>
                <w:color w:val="295A4D"/>
                <w:sz w:val="18"/>
                <w:szCs w:val="18"/>
              </w:rPr>
            </w:pPr>
          </w:p>
        </w:tc>
        <w:tc>
          <w:tcPr>
            <w:tcW w:w="642" w:type="pct"/>
            <w:vAlign w:val="center"/>
          </w:tcPr>
          <w:p w14:paraId="25603F4D" w14:textId="77777777" w:rsidR="00652936" w:rsidRPr="0051777F" w:rsidRDefault="00652936"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643" w:type="pct"/>
            <w:vAlign w:val="center"/>
          </w:tcPr>
          <w:p w14:paraId="786929D0" w14:textId="77777777" w:rsidR="00652936" w:rsidRPr="0051777F" w:rsidRDefault="00652936"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429" w:type="pct"/>
            <w:vAlign w:val="center"/>
          </w:tcPr>
          <w:p w14:paraId="7575FD48" w14:textId="77777777" w:rsidR="00652936" w:rsidRPr="0051777F" w:rsidRDefault="00652936"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652936" w:rsidRPr="0051777F" w14:paraId="45C4BD60" w14:textId="77777777" w:rsidTr="00660382">
        <w:tc>
          <w:tcPr>
            <w:cnfStyle w:val="001000000000" w:firstRow="0" w:lastRow="0" w:firstColumn="1" w:lastColumn="0" w:oddVBand="0" w:evenVBand="0" w:oddHBand="0" w:evenHBand="0" w:firstRowFirstColumn="0" w:firstRowLastColumn="0" w:lastRowFirstColumn="0" w:lastRowLastColumn="0"/>
            <w:tcW w:w="1286" w:type="pct"/>
            <w:vAlign w:val="center"/>
          </w:tcPr>
          <w:p w14:paraId="10A3BF24" w14:textId="77777777" w:rsidR="00652936" w:rsidRPr="0051777F" w:rsidRDefault="00652936" w:rsidP="00660382">
            <w:pPr>
              <w:rPr>
                <w:rFonts w:ascii="Times New Roman" w:hAnsi="Times New Roman"/>
                <w:b w:val="0"/>
                <w:bCs w:val="0"/>
                <w:color w:val="295A4D"/>
                <w:sz w:val="18"/>
                <w:szCs w:val="18"/>
              </w:rPr>
            </w:pPr>
          </w:p>
        </w:tc>
        <w:tc>
          <w:tcPr>
            <w:tcW w:w="642" w:type="pct"/>
            <w:vAlign w:val="center"/>
          </w:tcPr>
          <w:p w14:paraId="74E88478" w14:textId="77777777" w:rsidR="00652936" w:rsidRPr="0051777F" w:rsidRDefault="00652936"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643" w:type="pct"/>
            <w:vAlign w:val="center"/>
          </w:tcPr>
          <w:p w14:paraId="172ED8DF" w14:textId="77777777" w:rsidR="00652936" w:rsidRPr="0051777F" w:rsidRDefault="00652936"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429" w:type="pct"/>
            <w:vAlign w:val="center"/>
          </w:tcPr>
          <w:p w14:paraId="7B429E6D" w14:textId="77777777" w:rsidR="00652936" w:rsidRPr="0051777F" w:rsidRDefault="00652936"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652936" w:rsidRPr="0051777F" w14:paraId="1121DAD4" w14:textId="77777777" w:rsidTr="00660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6" w:type="pct"/>
            <w:vAlign w:val="center"/>
          </w:tcPr>
          <w:p w14:paraId="27A1D66E" w14:textId="77777777" w:rsidR="00652936" w:rsidRPr="0051777F" w:rsidRDefault="00652936" w:rsidP="00660382">
            <w:pPr>
              <w:rPr>
                <w:rFonts w:ascii="Times New Roman" w:hAnsi="Times New Roman"/>
                <w:b w:val="0"/>
                <w:bCs w:val="0"/>
                <w:color w:val="295A4D"/>
                <w:sz w:val="18"/>
                <w:szCs w:val="18"/>
              </w:rPr>
            </w:pPr>
          </w:p>
        </w:tc>
        <w:tc>
          <w:tcPr>
            <w:tcW w:w="642" w:type="pct"/>
            <w:vAlign w:val="center"/>
          </w:tcPr>
          <w:p w14:paraId="06AC098A" w14:textId="77777777" w:rsidR="00652936" w:rsidRPr="0051777F" w:rsidRDefault="00652936"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643" w:type="pct"/>
            <w:vAlign w:val="center"/>
          </w:tcPr>
          <w:p w14:paraId="10F6A2DE" w14:textId="77777777" w:rsidR="00652936" w:rsidRPr="0051777F" w:rsidRDefault="00652936"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429" w:type="pct"/>
            <w:vAlign w:val="center"/>
          </w:tcPr>
          <w:p w14:paraId="60D2C6CF" w14:textId="77777777" w:rsidR="00652936" w:rsidRPr="0051777F" w:rsidRDefault="00652936"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652936" w:rsidRPr="0051777F" w14:paraId="7C86360B" w14:textId="77777777" w:rsidTr="00660382">
        <w:tc>
          <w:tcPr>
            <w:cnfStyle w:val="001000000000" w:firstRow="0" w:lastRow="0" w:firstColumn="1" w:lastColumn="0" w:oddVBand="0" w:evenVBand="0" w:oddHBand="0" w:evenHBand="0" w:firstRowFirstColumn="0" w:firstRowLastColumn="0" w:lastRowFirstColumn="0" w:lastRowLastColumn="0"/>
            <w:tcW w:w="1286" w:type="pct"/>
            <w:vAlign w:val="center"/>
          </w:tcPr>
          <w:p w14:paraId="5AD4B282" w14:textId="77777777" w:rsidR="00652936" w:rsidRPr="0051777F" w:rsidRDefault="00652936" w:rsidP="00660382">
            <w:pPr>
              <w:rPr>
                <w:rFonts w:ascii="Times New Roman" w:hAnsi="Times New Roman"/>
                <w:b w:val="0"/>
                <w:bCs w:val="0"/>
                <w:color w:val="295A4D"/>
                <w:sz w:val="18"/>
                <w:szCs w:val="18"/>
              </w:rPr>
            </w:pPr>
          </w:p>
        </w:tc>
        <w:tc>
          <w:tcPr>
            <w:tcW w:w="642" w:type="pct"/>
            <w:vAlign w:val="center"/>
          </w:tcPr>
          <w:p w14:paraId="2CD1079C" w14:textId="77777777" w:rsidR="00652936" w:rsidRPr="0051777F" w:rsidRDefault="00652936"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643" w:type="pct"/>
            <w:vAlign w:val="center"/>
          </w:tcPr>
          <w:p w14:paraId="6A1DB21A" w14:textId="77777777" w:rsidR="00652936" w:rsidRPr="0051777F" w:rsidRDefault="00652936"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429" w:type="pct"/>
            <w:vAlign w:val="center"/>
          </w:tcPr>
          <w:p w14:paraId="104685C3" w14:textId="77777777" w:rsidR="00652936" w:rsidRPr="0051777F" w:rsidRDefault="00652936"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652936" w:rsidRPr="0051777F" w14:paraId="0D452B46" w14:textId="77777777" w:rsidTr="00660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6" w:type="pct"/>
            <w:vAlign w:val="center"/>
          </w:tcPr>
          <w:p w14:paraId="43D44AA4" w14:textId="77777777" w:rsidR="00652936" w:rsidRPr="0051777F" w:rsidRDefault="00652936" w:rsidP="00660382">
            <w:pPr>
              <w:rPr>
                <w:rFonts w:ascii="Times New Roman" w:hAnsi="Times New Roman"/>
                <w:b w:val="0"/>
                <w:bCs w:val="0"/>
                <w:color w:val="295A4D"/>
                <w:sz w:val="18"/>
                <w:szCs w:val="18"/>
              </w:rPr>
            </w:pPr>
          </w:p>
        </w:tc>
        <w:tc>
          <w:tcPr>
            <w:tcW w:w="642" w:type="pct"/>
            <w:vAlign w:val="center"/>
          </w:tcPr>
          <w:p w14:paraId="42405F27" w14:textId="77777777" w:rsidR="00652936" w:rsidRPr="0051777F" w:rsidRDefault="00652936"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643" w:type="pct"/>
            <w:vAlign w:val="center"/>
          </w:tcPr>
          <w:p w14:paraId="3A8F3263" w14:textId="77777777" w:rsidR="00652936" w:rsidRPr="0051777F" w:rsidRDefault="00652936"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429" w:type="pct"/>
            <w:vAlign w:val="center"/>
          </w:tcPr>
          <w:p w14:paraId="228CC3ED" w14:textId="77777777" w:rsidR="00652936" w:rsidRPr="0051777F" w:rsidRDefault="00652936"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652936" w:rsidRPr="0051777F" w14:paraId="68E96021" w14:textId="77777777" w:rsidTr="00660382">
        <w:tc>
          <w:tcPr>
            <w:cnfStyle w:val="001000000000" w:firstRow="0" w:lastRow="0" w:firstColumn="1" w:lastColumn="0" w:oddVBand="0" w:evenVBand="0" w:oddHBand="0" w:evenHBand="0" w:firstRowFirstColumn="0" w:firstRowLastColumn="0" w:lastRowFirstColumn="0" w:lastRowLastColumn="0"/>
            <w:tcW w:w="1286" w:type="pct"/>
            <w:vAlign w:val="center"/>
          </w:tcPr>
          <w:p w14:paraId="3199DD8B" w14:textId="77777777" w:rsidR="00652936" w:rsidRPr="0051777F" w:rsidRDefault="00652936" w:rsidP="00660382">
            <w:pPr>
              <w:rPr>
                <w:rFonts w:ascii="Times New Roman" w:hAnsi="Times New Roman"/>
                <w:b w:val="0"/>
                <w:bCs w:val="0"/>
                <w:color w:val="295A4D"/>
                <w:sz w:val="18"/>
                <w:szCs w:val="18"/>
              </w:rPr>
            </w:pPr>
          </w:p>
        </w:tc>
        <w:tc>
          <w:tcPr>
            <w:tcW w:w="642" w:type="pct"/>
            <w:vAlign w:val="center"/>
          </w:tcPr>
          <w:p w14:paraId="76D4F16A" w14:textId="77777777" w:rsidR="00652936" w:rsidRPr="0051777F" w:rsidRDefault="00652936"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643" w:type="pct"/>
            <w:vAlign w:val="center"/>
          </w:tcPr>
          <w:p w14:paraId="623E5A21" w14:textId="77777777" w:rsidR="00652936" w:rsidRPr="0051777F" w:rsidRDefault="00652936" w:rsidP="006603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429" w:type="pct"/>
            <w:vAlign w:val="center"/>
          </w:tcPr>
          <w:p w14:paraId="0D14901D" w14:textId="77777777" w:rsidR="00652936" w:rsidRPr="0051777F" w:rsidRDefault="00652936" w:rsidP="006603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652936" w:rsidRPr="0051777F" w14:paraId="37FAB7A3" w14:textId="77777777" w:rsidTr="00660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6" w:type="pct"/>
            <w:vAlign w:val="center"/>
          </w:tcPr>
          <w:p w14:paraId="5C19C9A6" w14:textId="77777777" w:rsidR="00652936" w:rsidRPr="0051777F" w:rsidRDefault="00652936" w:rsidP="00660382">
            <w:pPr>
              <w:rPr>
                <w:rFonts w:ascii="Times New Roman" w:hAnsi="Times New Roman"/>
                <w:b w:val="0"/>
                <w:bCs w:val="0"/>
                <w:color w:val="295A4D"/>
                <w:sz w:val="18"/>
                <w:szCs w:val="18"/>
              </w:rPr>
            </w:pPr>
          </w:p>
        </w:tc>
        <w:tc>
          <w:tcPr>
            <w:tcW w:w="642" w:type="pct"/>
            <w:vAlign w:val="center"/>
          </w:tcPr>
          <w:p w14:paraId="6459C237" w14:textId="77777777" w:rsidR="00652936" w:rsidRPr="0051777F" w:rsidRDefault="00652936"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643" w:type="pct"/>
            <w:vAlign w:val="center"/>
          </w:tcPr>
          <w:p w14:paraId="627C9ACF" w14:textId="77777777" w:rsidR="00652936" w:rsidRPr="0051777F" w:rsidRDefault="00652936" w:rsidP="006603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429" w:type="pct"/>
            <w:vAlign w:val="center"/>
          </w:tcPr>
          <w:p w14:paraId="614BE771" w14:textId="77777777" w:rsidR="00652936" w:rsidRPr="0051777F" w:rsidRDefault="00652936" w:rsidP="0066038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bl>
    <w:p w14:paraId="5081653A" w14:textId="77777777" w:rsidR="00652936" w:rsidRPr="005A54DE" w:rsidRDefault="00652936" w:rsidP="00F829E3">
      <w:pPr>
        <w:jc w:val="both"/>
        <w:rPr>
          <w:rFonts w:ascii="Times New Roman" w:hAnsi="Times New Roman" w:cs="Times New Roman"/>
          <w:sz w:val="22"/>
        </w:rPr>
      </w:pPr>
    </w:p>
    <w:p w14:paraId="3545F168" w14:textId="1B41A293" w:rsidR="001549C6" w:rsidRPr="005A54DE" w:rsidRDefault="001549C6" w:rsidP="00F829E3">
      <w:pPr>
        <w:pStyle w:val="Heading2"/>
        <w:rPr>
          <w:rFonts w:ascii="Times New Roman" w:hAnsi="Times New Roman" w:cs="Times New Roman"/>
        </w:rPr>
      </w:pPr>
      <w:r w:rsidRPr="005A54DE">
        <w:rPr>
          <w:rFonts w:ascii="Times New Roman" w:hAnsi="Times New Roman" w:cs="Times New Roman"/>
        </w:rPr>
        <w:t xml:space="preserve">6.2. </w:t>
      </w:r>
      <w:r w:rsidR="00160F69" w:rsidRPr="005A54DE">
        <w:rPr>
          <w:rFonts w:ascii="Times New Roman" w:hAnsi="Times New Roman" w:cs="Times New Roman"/>
        </w:rPr>
        <w:t>Sustainability strategy</w:t>
      </w:r>
    </w:p>
    <w:p w14:paraId="58AAF126" w14:textId="3067E48E" w:rsidR="007947BF" w:rsidRPr="005A54DE" w:rsidRDefault="007947BF" w:rsidP="00F829E3">
      <w:pPr>
        <w:jc w:val="both"/>
        <w:rPr>
          <w:rFonts w:ascii="Times New Roman" w:hAnsi="Times New Roman" w:cs="Times New Roman"/>
          <w:sz w:val="22"/>
        </w:rPr>
      </w:pPr>
      <w:r w:rsidRPr="005A54DE">
        <w:rPr>
          <w:rFonts w:ascii="Times New Roman" w:hAnsi="Times New Roman" w:cs="Times New Roman"/>
          <w:sz w:val="22"/>
        </w:rPr>
        <w:t xml:space="preserve">The applicant is required to describe the long-term sustainability strategy for the </w:t>
      </w:r>
      <w:r w:rsidR="00B83570" w:rsidRPr="005A54DE">
        <w:rPr>
          <w:rFonts w:ascii="Times New Roman" w:hAnsi="Times New Roman" w:cs="Times New Roman"/>
          <w:sz w:val="22"/>
        </w:rPr>
        <w:t>Research Center</w:t>
      </w:r>
      <w:r w:rsidRPr="005A54DE">
        <w:rPr>
          <w:rFonts w:ascii="Times New Roman" w:hAnsi="Times New Roman" w:cs="Times New Roman"/>
          <w:sz w:val="22"/>
        </w:rPr>
        <w:t>, addressing the following key areas:</w:t>
      </w:r>
    </w:p>
    <w:p w14:paraId="1C55D489" w14:textId="4DA56260" w:rsidR="007947BF" w:rsidRPr="005A54DE" w:rsidRDefault="00670AAD" w:rsidP="00F829E3">
      <w:pPr>
        <w:pStyle w:val="ListParagraph"/>
        <w:numPr>
          <w:ilvl w:val="0"/>
          <w:numId w:val="52"/>
        </w:numPr>
        <w:jc w:val="both"/>
        <w:rPr>
          <w:rFonts w:ascii="Times New Roman" w:hAnsi="Times New Roman" w:cs="Times New Roman"/>
          <w:sz w:val="22"/>
        </w:rPr>
      </w:pPr>
      <w:r w:rsidRPr="005A54DE">
        <w:rPr>
          <w:rFonts w:ascii="Times New Roman" w:hAnsi="Times New Roman" w:cs="Times New Roman"/>
          <w:b/>
          <w:bCs/>
          <w:sz w:val="22"/>
        </w:rPr>
        <w:t>Human r</w:t>
      </w:r>
      <w:r w:rsidR="007947BF" w:rsidRPr="005A54DE">
        <w:rPr>
          <w:rFonts w:ascii="Times New Roman" w:hAnsi="Times New Roman" w:cs="Times New Roman"/>
          <w:b/>
          <w:bCs/>
          <w:sz w:val="22"/>
        </w:rPr>
        <w:t>esources</w:t>
      </w:r>
      <w:r w:rsidR="00826579" w:rsidRPr="005A54DE">
        <w:rPr>
          <w:rFonts w:ascii="Times New Roman" w:hAnsi="Times New Roman" w:cs="Times New Roman"/>
          <w:b/>
          <w:bCs/>
          <w:sz w:val="22"/>
        </w:rPr>
        <w:t xml:space="preserve"> </w:t>
      </w:r>
      <w:r w:rsidR="00826579" w:rsidRPr="005A54DE">
        <w:rPr>
          <w:rFonts w:ascii="Times New Roman" w:hAnsi="Times New Roman" w:cs="Times New Roman"/>
          <w:bCs/>
          <w:sz w:val="22"/>
        </w:rPr>
        <w:t>(</w:t>
      </w:r>
      <w:r w:rsidR="007947BF" w:rsidRPr="005A54DE">
        <w:rPr>
          <w:rFonts w:ascii="Times New Roman" w:hAnsi="Times New Roman" w:cs="Times New Roman"/>
          <w:sz w:val="22"/>
        </w:rPr>
        <w:t>plans to ensure the availability and retention of skilled personnel,</w:t>
      </w:r>
      <w:r w:rsidR="00826579" w:rsidRPr="005A54DE">
        <w:rPr>
          <w:rFonts w:ascii="Times New Roman" w:hAnsi="Times New Roman" w:cs="Times New Roman"/>
          <w:sz w:val="22"/>
        </w:rPr>
        <w:t xml:space="preserve"> </w:t>
      </w:r>
      <w:r w:rsidR="003122C8" w:rsidRPr="005A54DE">
        <w:rPr>
          <w:rFonts w:ascii="Times New Roman" w:hAnsi="Times New Roman" w:cs="Times New Roman"/>
          <w:sz w:val="22"/>
        </w:rPr>
        <w:t>talent management</w:t>
      </w:r>
      <w:r w:rsidR="009E424B" w:rsidRPr="005A54DE">
        <w:rPr>
          <w:rFonts w:ascii="Times New Roman" w:hAnsi="Times New Roman" w:cs="Times New Roman"/>
          <w:sz w:val="22"/>
        </w:rPr>
        <w:t xml:space="preserve"> strategies</w:t>
      </w:r>
      <w:r w:rsidR="003122C8" w:rsidRPr="005A54DE">
        <w:rPr>
          <w:rFonts w:ascii="Times New Roman" w:hAnsi="Times New Roman" w:cs="Times New Roman"/>
          <w:sz w:val="22"/>
        </w:rPr>
        <w:t xml:space="preserve">, </w:t>
      </w:r>
      <w:r w:rsidR="007947BF" w:rsidRPr="005A54DE">
        <w:rPr>
          <w:rFonts w:ascii="Times New Roman" w:hAnsi="Times New Roman" w:cs="Times New Roman"/>
          <w:sz w:val="22"/>
        </w:rPr>
        <w:t xml:space="preserve">measures for continuous training and capacity building to enhance </w:t>
      </w:r>
      <w:r w:rsidR="00826579" w:rsidRPr="005A54DE">
        <w:rPr>
          <w:rFonts w:ascii="Times New Roman" w:hAnsi="Times New Roman" w:cs="Times New Roman"/>
          <w:sz w:val="22"/>
        </w:rPr>
        <w:t xml:space="preserve">relevant </w:t>
      </w:r>
      <w:r w:rsidRPr="00CA0584">
        <w:rPr>
          <w:rFonts w:ascii="Times New Roman" w:hAnsi="Times New Roman" w:cs="Times New Roman"/>
          <w:sz w:val="22"/>
        </w:rPr>
        <w:t>business development, technology transfer, intellectual property rights</w:t>
      </w:r>
      <w:r w:rsidR="00826579" w:rsidRPr="005A54DE">
        <w:rPr>
          <w:rFonts w:ascii="Times New Roman" w:hAnsi="Times New Roman" w:cs="Times New Roman"/>
          <w:sz w:val="22"/>
        </w:rPr>
        <w:t xml:space="preserve">, collaboration </w:t>
      </w:r>
      <w:r w:rsidR="007947BF" w:rsidRPr="005A54DE">
        <w:rPr>
          <w:rFonts w:ascii="Times New Roman" w:hAnsi="Times New Roman" w:cs="Times New Roman"/>
          <w:sz w:val="22"/>
        </w:rPr>
        <w:t>competencies</w:t>
      </w:r>
      <w:r w:rsidR="003C64F5" w:rsidRPr="005A54DE">
        <w:rPr>
          <w:rFonts w:ascii="Times New Roman" w:hAnsi="Times New Roman" w:cs="Times New Roman"/>
          <w:sz w:val="22"/>
        </w:rPr>
        <w:t xml:space="preserve"> and leadership</w:t>
      </w:r>
      <w:r w:rsidR="00826579" w:rsidRPr="005A54DE">
        <w:rPr>
          <w:rFonts w:ascii="Times New Roman" w:hAnsi="Times New Roman" w:cs="Times New Roman"/>
          <w:sz w:val="22"/>
        </w:rPr>
        <w:t>)</w:t>
      </w:r>
      <w:r w:rsidR="003556C6" w:rsidRPr="005A54DE">
        <w:rPr>
          <w:rFonts w:ascii="Times New Roman" w:hAnsi="Times New Roman" w:cs="Times New Roman"/>
          <w:sz w:val="22"/>
        </w:rPr>
        <w:t>,</w:t>
      </w:r>
    </w:p>
    <w:p w14:paraId="7CA97F16" w14:textId="2A2E7E5A" w:rsidR="009E424B" w:rsidRPr="00CA0584" w:rsidRDefault="009E424B" w:rsidP="009E424B">
      <w:pPr>
        <w:pStyle w:val="ListParagraph"/>
        <w:numPr>
          <w:ilvl w:val="0"/>
          <w:numId w:val="52"/>
        </w:numPr>
        <w:jc w:val="both"/>
        <w:rPr>
          <w:rFonts w:ascii="Times New Roman" w:hAnsi="Times New Roman" w:cs="Times New Roman"/>
          <w:sz w:val="22"/>
        </w:rPr>
      </w:pPr>
      <w:r w:rsidRPr="00CA0584">
        <w:rPr>
          <w:rFonts w:ascii="Times New Roman" w:hAnsi="Times New Roman" w:cs="Times New Roman"/>
          <w:b/>
          <w:bCs/>
          <w:sz w:val="22"/>
        </w:rPr>
        <w:t xml:space="preserve">Activities </w:t>
      </w:r>
      <w:r w:rsidRPr="00CA0584">
        <w:rPr>
          <w:rFonts w:ascii="Times New Roman" w:hAnsi="Times New Roman" w:cs="Times New Roman"/>
          <w:bCs/>
          <w:sz w:val="22"/>
        </w:rPr>
        <w:t>(</w:t>
      </w:r>
      <w:r w:rsidRPr="00CA0584">
        <w:rPr>
          <w:rFonts w:ascii="Times New Roman" w:hAnsi="Times New Roman" w:cs="Times New Roman"/>
          <w:sz w:val="22"/>
        </w:rPr>
        <w:t>sustaining core activities such as infrastructure utilization, service delivery, and post-project collaboration with industry, mechanisms for maintaining and upgrading infrastructure and services, as well as strategies for expanding service in response to market demand),</w:t>
      </w:r>
    </w:p>
    <w:p w14:paraId="0D7D5B6B" w14:textId="4DF53CD9" w:rsidR="009E424B" w:rsidRPr="00CA0584" w:rsidRDefault="009E424B" w:rsidP="009E424B">
      <w:pPr>
        <w:pStyle w:val="ListParagraph"/>
        <w:numPr>
          <w:ilvl w:val="0"/>
          <w:numId w:val="52"/>
        </w:numPr>
        <w:jc w:val="both"/>
        <w:rPr>
          <w:rFonts w:ascii="Times New Roman" w:hAnsi="Times New Roman" w:cs="Times New Roman"/>
          <w:sz w:val="22"/>
        </w:rPr>
      </w:pPr>
      <w:r w:rsidRPr="00CA0584">
        <w:rPr>
          <w:rFonts w:ascii="Times New Roman" w:hAnsi="Times New Roman" w:cs="Times New Roman"/>
          <w:b/>
          <w:bCs/>
          <w:sz w:val="22"/>
        </w:rPr>
        <w:t xml:space="preserve">Financing </w:t>
      </w:r>
      <w:r w:rsidRPr="00CA0584">
        <w:rPr>
          <w:rFonts w:ascii="Times New Roman" w:hAnsi="Times New Roman" w:cs="Times New Roman"/>
          <w:bCs/>
          <w:sz w:val="22"/>
        </w:rPr>
        <w:t>(</w:t>
      </w:r>
      <w:r w:rsidRPr="00CA0584">
        <w:rPr>
          <w:rFonts w:ascii="Times New Roman" w:hAnsi="Times New Roman" w:cs="Times New Roman"/>
          <w:sz w:val="22"/>
        </w:rPr>
        <w:t>strategies for securing diversified revenue streams, including income from services and contract and collaborative projects, national/EU grants, public-private partnerships etc. An elaborate revenue projection should be provided within Financial plan section),</w:t>
      </w:r>
    </w:p>
    <w:p w14:paraId="1D28C50E" w14:textId="3FE91D93" w:rsidR="009E424B" w:rsidRPr="00CA0584" w:rsidRDefault="009E424B" w:rsidP="009E424B">
      <w:pPr>
        <w:pStyle w:val="ListParagraph"/>
        <w:numPr>
          <w:ilvl w:val="0"/>
          <w:numId w:val="52"/>
        </w:numPr>
        <w:jc w:val="both"/>
        <w:rPr>
          <w:rFonts w:ascii="Times New Roman" w:hAnsi="Times New Roman" w:cs="Times New Roman"/>
          <w:sz w:val="22"/>
        </w:rPr>
      </w:pPr>
      <w:r w:rsidRPr="00CA0584">
        <w:rPr>
          <w:rFonts w:ascii="Times New Roman" w:hAnsi="Times New Roman" w:cs="Times New Roman"/>
          <w:b/>
          <w:bCs/>
          <w:sz w:val="22"/>
        </w:rPr>
        <w:t xml:space="preserve">Institutional Integration </w:t>
      </w:r>
      <w:r w:rsidRPr="00CA0584">
        <w:rPr>
          <w:rFonts w:ascii="Times New Roman" w:hAnsi="Times New Roman" w:cs="Times New Roman"/>
          <w:bCs/>
          <w:sz w:val="22"/>
        </w:rPr>
        <w:t>(</w:t>
      </w:r>
      <w:r w:rsidRPr="00CA0584">
        <w:rPr>
          <w:rFonts w:ascii="Times New Roman" w:hAnsi="Times New Roman" w:cs="Times New Roman"/>
          <w:sz w:val="22"/>
        </w:rPr>
        <w:t xml:space="preserve">further alignment with the Applicant institution’s strategic goals, including the creation of relevant synergies in knowledge, capacities and processes between the Applicant and Research Center). </w:t>
      </w:r>
    </w:p>
    <w:p w14:paraId="401C71DE" w14:textId="6D2073C1" w:rsidR="009E424B" w:rsidRPr="00CA0584" w:rsidRDefault="009E424B" w:rsidP="009E424B">
      <w:pPr>
        <w:jc w:val="both"/>
        <w:rPr>
          <w:rFonts w:ascii="Times New Roman" w:hAnsi="Times New Roman" w:cs="Times New Roman"/>
          <w:sz w:val="22"/>
        </w:rPr>
      </w:pPr>
      <w:r w:rsidRPr="00CA0584">
        <w:rPr>
          <w:rFonts w:ascii="Times New Roman" w:hAnsi="Times New Roman" w:cs="Times New Roman"/>
          <w:sz w:val="22"/>
        </w:rPr>
        <w:t>Detail sustainability mechanisms, such as knowledge transfer programs or institutional frameworks, aimed at preserving and continuing project benefits post-completion.</w:t>
      </w:r>
    </w:p>
    <w:p w14:paraId="1E7D988A" w14:textId="6A5078B5" w:rsidR="00F82E8D" w:rsidRPr="005A54DE" w:rsidRDefault="00F82E8D" w:rsidP="00F82E8D">
      <w:pPr>
        <w:pStyle w:val="Heading1"/>
        <w:rPr>
          <w:rFonts w:ascii="Times New Roman" w:hAnsi="Times New Roman" w:cs="Times New Roman"/>
          <w:b w:val="0"/>
          <w:bCs/>
        </w:rPr>
      </w:pPr>
      <w:r>
        <w:rPr>
          <w:rFonts w:ascii="Times New Roman" w:hAnsi="Times New Roman" w:cs="Times New Roman"/>
        </w:rPr>
        <w:t>7</w:t>
      </w:r>
      <w:r w:rsidRPr="005A54DE">
        <w:rPr>
          <w:rFonts w:ascii="Times New Roman" w:hAnsi="Times New Roman" w:cs="Times New Roman"/>
        </w:rPr>
        <w:t xml:space="preserve">. </w:t>
      </w:r>
      <w:r>
        <w:rPr>
          <w:rFonts w:ascii="Times New Roman" w:hAnsi="Times New Roman" w:cs="Times New Roman"/>
          <w:bCs/>
        </w:rPr>
        <w:t>Annexes</w:t>
      </w:r>
    </w:p>
    <w:p w14:paraId="7EE6EDA6" w14:textId="37B1B2AC" w:rsidR="00A91D7E" w:rsidRPr="00CA0584" w:rsidRDefault="00F82E8D">
      <w:pPr>
        <w:rPr>
          <w:rFonts w:ascii="Times New Roman" w:hAnsi="Times New Roman" w:cs="Times New Roman"/>
          <w:sz w:val="22"/>
          <w:szCs w:val="22"/>
        </w:rPr>
      </w:pPr>
      <w:r w:rsidRPr="00CA0584">
        <w:rPr>
          <w:rFonts w:ascii="Times New Roman" w:hAnsi="Times New Roman" w:cs="Times New Roman"/>
          <w:sz w:val="22"/>
          <w:szCs w:val="22"/>
        </w:rPr>
        <w:t>List the annexes</w:t>
      </w:r>
      <w:r w:rsidR="00042966" w:rsidRPr="00CA0584">
        <w:rPr>
          <w:rFonts w:ascii="Times New Roman" w:hAnsi="Times New Roman" w:cs="Times New Roman"/>
          <w:sz w:val="22"/>
          <w:szCs w:val="22"/>
        </w:rPr>
        <w:t xml:space="preserve"> you are </w:t>
      </w:r>
      <w:r w:rsidR="006D7FF8" w:rsidRPr="00CA0584">
        <w:rPr>
          <w:rFonts w:ascii="Times New Roman" w:hAnsi="Times New Roman" w:cs="Times New Roman"/>
          <w:sz w:val="22"/>
          <w:szCs w:val="22"/>
        </w:rPr>
        <w:t>submitting</w:t>
      </w:r>
      <w:r w:rsidR="00C54BC2" w:rsidRPr="00CA0584">
        <w:rPr>
          <w:rFonts w:ascii="Times New Roman" w:hAnsi="Times New Roman" w:cs="Times New Roman"/>
          <w:sz w:val="22"/>
          <w:szCs w:val="22"/>
        </w:rPr>
        <w:t xml:space="preserve"> with BDP</w:t>
      </w:r>
      <w:r w:rsidR="006D7FF8" w:rsidRPr="00CA0584">
        <w:rPr>
          <w:rFonts w:ascii="Times New Roman" w:hAnsi="Times New Roman" w:cs="Times New Roman"/>
          <w:sz w:val="22"/>
          <w:szCs w:val="22"/>
        </w:rPr>
        <w:t xml:space="preserve">. </w:t>
      </w:r>
    </w:p>
    <w:sectPr w:rsidR="00A91D7E" w:rsidRPr="00CA05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0120" w14:textId="77777777" w:rsidR="008B38E2" w:rsidRDefault="008B38E2" w:rsidP="009F7F23">
      <w:pPr>
        <w:spacing w:after="0" w:line="240" w:lineRule="auto"/>
      </w:pPr>
      <w:r>
        <w:separator/>
      </w:r>
    </w:p>
  </w:endnote>
  <w:endnote w:type="continuationSeparator" w:id="0">
    <w:p w14:paraId="73EF90A9" w14:textId="77777777" w:rsidR="008B38E2" w:rsidRDefault="008B38E2" w:rsidP="009F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DM Sans">
    <w:charset w:val="EE"/>
    <w:family w:val="auto"/>
    <w:pitch w:val="variable"/>
    <w:sig w:usb0="8000002F"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9905" w14:textId="3330F639" w:rsidR="00BD4C35" w:rsidRDefault="00BD4C35">
    <w:pPr>
      <w:pStyle w:val="Footer"/>
    </w:pPr>
    <w:r>
      <mc:AlternateContent>
        <mc:Choice Requires="wps">
          <w:drawing>
            <wp:anchor distT="0" distB="0" distL="0" distR="0" simplePos="0" relativeHeight="251658241" behindDoc="0" locked="0" layoutInCell="1" allowOverlap="1" wp14:anchorId="7862C863" wp14:editId="13FBF073">
              <wp:simplePos x="635" y="635"/>
              <wp:positionH relativeFrom="page">
                <wp:align>right</wp:align>
              </wp:positionH>
              <wp:positionV relativeFrom="page">
                <wp:align>bottom</wp:align>
              </wp:positionV>
              <wp:extent cx="1170305" cy="370205"/>
              <wp:effectExtent l="0" t="0" r="0" b="0"/>
              <wp:wrapNone/>
              <wp:docPr id="1068503236"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42BCD827" w14:textId="61BD213D" w:rsidR="00BD4C35" w:rsidRPr="00BD4C35" w:rsidRDefault="00BD4C35" w:rsidP="00BD4C35">
                          <w:pPr>
                            <w:spacing w:after="0"/>
                            <w:rPr>
                              <w:rFonts w:ascii="Aptos" w:eastAsia="Aptos" w:hAnsi="Aptos" w:cs="Aptos"/>
                              <w:color w:val="000000"/>
                              <w:sz w:val="20"/>
                              <w:szCs w:val="20"/>
                            </w:rPr>
                          </w:pPr>
                          <w:r w:rsidRPr="00BD4C35">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62C863"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42BCD827" w14:textId="61BD213D" w:rsidR="00BD4C35" w:rsidRPr="00BD4C35" w:rsidRDefault="00BD4C35" w:rsidP="00BD4C35">
                    <w:pPr>
                      <w:spacing w:after="0"/>
                      <w:rPr>
                        <w:rFonts w:ascii="Aptos" w:eastAsia="Aptos" w:hAnsi="Aptos" w:cs="Aptos"/>
                        <w:color w:val="000000"/>
                        <w:sz w:val="20"/>
                        <w:szCs w:val="20"/>
                      </w:rPr>
                    </w:pPr>
                    <w:r w:rsidRPr="00BD4C35">
                      <w:rPr>
                        <w:rFonts w:ascii="Aptos" w:eastAsia="Aptos" w:hAnsi="Aptos" w:cs="Aptos"/>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ACC9" w14:textId="4EFD9A81" w:rsidR="00BD4C35" w:rsidRDefault="00BD4C35">
    <w:pPr>
      <w:pStyle w:val="Footer"/>
      <w:jc w:val="right"/>
    </w:pPr>
  </w:p>
  <w:sdt>
    <w:sdtPr>
      <w:id w:val="-899275967"/>
      <w:docPartObj>
        <w:docPartGallery w:val="Page Numbers (Bottom of Page)"/>
        <w:docPartUnique/>
      </w:docPartObj>
    </w:sdtPr>
    <w:sdtEndPr>
      <w:rPr>
        <w:sz w:val="20"/>
        <w:szCs w:val="20"/>
      </w:rPr>
    </w:sdtEndPr>
    <w:sdtContent>
      <w:p w14:paraId="5D1698A6" w14:textId="04A64FD1" w:rsidR="009F7F23" w:rsidRPr="00DA5A3F" w:rsidRDefault="009F7F23">
        <w:pPr>
          <w:pStyle w:val="Footer"/>
          <w:jc w:val="right"/>
          <w:rPr>
            <w:rFonts w:ascii="DM Sans" w:hAnsi="DM Sans"/>
            <w:sz w:val="20"/>
            <w:szCs w:val="20"/>
          </w:rPr>
        </w:pPr>
      </w:p>
      <w:p w14:paraId="00116824" w14:textId="77777777" w:rsidR="009F7F23" w:rsidRDefault="009F7F23">
        <w:pPr>
          <w:pStyle w:val="Footer"/>
          <w:jc w:val="right"/>
          <w:rPr>
            <w:rFonts w:ascii="DM Sans" w:hAnsi="DM Sans"/>
            <w:sz w:val="20"/>
            <w:szCs w:val="20"/>
          </w:rPr>
        </w:pPr>
      </w:p>
      <w:p w14:paraId="56DB5186" w14:textId="77777777" w:rsidR="009F7F23" w:rsidRDefault="009F7F23">
        <w:pPr>
          <w:pStyle w:val="Footer"/>
          <w:jc w:val="right"/>
          <w:rPr>
            <w:rFonts w:ascii="DM Sans" w:hAnsi="DM Sans"/>
            <w:sz w:val="20"/>
            <w:szCs w:val="20"/>
          </w:rPr>
        </w:pPr>
      </w:p>
      <w:p w14:paraId="5BF8675F" w14:textId="595E6AAC" w:rsidR="009F7F23" w:rsidRPr="00DA5A3F" w:rsidRDefault="009F7F23">
        <w:pPr>
          <w:pStyle w:val="Footer"/>
          <w:jc w:val="right"/>
          <w:rPr>
            <w:sz w:val="20"/>
          </w:rPr>
        </w:pPr>
        <w:r w:rsidRPr="00DA5A3F">
          <w:rPr>
            <w:noProof w:val="0"/>
            <w:sz w:val="20"/>
          </w:rPr>
          <w:fldChar w:fldCharType="begin"/>
        </w:r>
        <w:r w:rsidRPr="00DA5A3F">
          <w:rPr>
            <w:sz w:val="20"/>
          </w:rPr>
          <w:instrText xml:space="preserve"> PAGE   \* MERGEFORMAT </w:instrText>
        </w:r>
        <w:r w:rsidRPr="00DA5A3F">
          <w:rPr>
            <w:noProof w:val="0"/>
            <w:sz w:val="20"/>
          </w:rPr>
          <w:fldChar w:fldCharType="separate"/>
        </w:r>
        <w:r w:rsidR="00785C24">
          <w:rPr>
            <w:sz w:val="20"/>
          </w:rPr>
          <w:t>4</w:t>
        </w:r>
        <w:r w:rsidRPr="00DA5A3F">
          <w:rPr>
            <w:sz w:val="20"/>
          </w:rPr>
          <w:fldChar w:fldCharType="end"/>
        </w:r>
      </w:p>
    </w:sdtContent>
  </w:sdt>
  <w:p w14:paraId="436B4049" w14:textId="77777777" w:rsidR="009F7F23" w:rsidRDefault="009F7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52C3" w14:textId="721D2FD6" w:rsidR="00BD4C35" w:rsidRDefault="00BD4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5F7A" w14:textId="77777777" w:rsidR="008B38E2" w:rsidRDefault="008B38E2" w:rsidP="009F7F23">
      <w:pPr>
        <w:spacing w:after="0" w:line="240" w:lineRule="auto"/>
      </w:pPr>
      <w:r>
        <w:separator/>
      </w:r>
    </w:p>
  </w:footnote>
  <w:footnote w:type="continuationSeparator" w:id="0">
    <w:p w14:paraId="65C4B61C" w14:textId="77777777" w:rsidR="008B38E2" w:rsidRDefault="008B38E2" w:rsidP="009F7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41D"/>
    <w:multiLevelType w:val="hybridMultilevel"/>
    <w:tmpl w:val="FDE02738"/>
    <w:lvl w:ilvl="0" w:tplc="E40C1B3E">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426999"/>
    <w:multiLevelType w:val="multilevel"/>
    <w:tmpl w:val="324006F6"/>
    <w:lvl w:ilvl="0">
      <w:start w:val="3"/>
      <w:numFmt w:val="decimal"/>
      <w:lvlText w:val="%1."/>
      <w:lvlJc w:val="left"/>
      <w:pPr>
        <w:ind w:left="1440" w:hanging="72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6506C80"/>
    <w:multiLevelType w:val="hybridMultilevel"/>
    <w:tmpl w:val="BFF0D9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5A0E34"/>
    <w:multiLevelType w:val="multilevel"/>
    <w:tmpl w:val="179AF1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BB0429"/>
    <w:multiLevelType w:val="multilevel"/>
    <w:tmpl w:val="7DD01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A4705"/>
    <w:multiLevelType w:val="multilevel"/>
    <w:tmpl w:val="AFAC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D3FEB"/>
    <w:multiLevelType w:val="multilevel"/>
    <w:tmpl w:val="BA6071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9016B"/>
    <w:multiLevelType w:val="multilevel"/>
    <w:tmpl w:val="43B6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A6F83"/>
    <w:multiLevelType w:val="hybridMultilevel"/>
    <w:tmpl w:val="A3428D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97440B"/>
    <w:multiLevelType w:val="multilevel"/>
    <w:tmpl w:val="1F04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449C5"/>
    <w:multiLevelType w:val="multilevel"/>
    <w:tmpl w:val="7D6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86778"/>
    <w:multiLevelType w:val="hybridMultilevel"/>
    <w:tmpl w:val="B600ABC0"/>
    <w:lvl w:ilvl="0" w:tplc="E40C1B3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517983"/>
    <w:multiLevelType w:val="multilevel"/>
    <w:tmpl w:val="DAAA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C4687"/>
    <w:multiLevelType w:val="multilevel"/>
    <w:tmpl w:val="DBAE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4F40FC"/>
    <w:multiLevelType w:val="multilevel"/>
    <w:tmpl w:val="A170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A79E0"/>
    <w:multiLevelType w:val="hybridMultilevel"/>
    <w:tmpl w:val="BF84DD7A"/>
    <w:lvl w:ilvl="0" w:tplc="E40C1B3E">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56490A"/>
    <w:multiLevelType w:val="multilevel"/>
    <w:tmpl w:val="0D7460E4"/>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BFE7878"/>
    <w:multiLevelType w:val="multilevel"/>
    <w:tmpl w:val="DA68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FE3AA7"/>
    <w:multiLevelType w:val="multilevel"/>
    <w:tmpl w:val="A17C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10E87"/>
    <w:multiLevelType w:val="multilevel"/>
    <w:tmpl w:val="79F2D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E05116"/>
    <w:multiLevelType w:val="multilevel"/>
    <w:tmpl w:val="FF92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B71B2D"/>
    <w:multiLevelType w:val="multilevel"/>
    <w:tmpl w:val="79F2D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691800"/>
    <w:multiLevelType w:val="multilevel"/>
    <w:tmpl w:val="F480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223C69"/>
    <w:multiLevelType w:val="hybridMultilevel"/>
    <w:tmpl w:val="725E18EE"/>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38263ED2"/>
    <w:multiLevelType w:val="hybridMultilevel"/>
    <w:tmpl w:val="E76A8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453797"/>
    <w:multiLevelType w:val="hybridMultilevel"/>
    <w:tmpl w:val="ABF6943C"/>
    <w:lvl w:ilvl="0" w:tplc="E40C1B3E">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C7C17DA"/>
    <w:multiLevelType w:val="multilevel"/>
    <w:tmpl w:val="79F2D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D2994"/>
    <w:multiLevelType w:val="multilevel"/>
    <w:tmpl w:val="78747F7C"/>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FDE70A4"/>
    <w:multiLevelType w:val="hybridMultilevel"/>
    <w:tmpl w:val="10E8EA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1743D8D"/>
    <w:multiLevelType w:val="multilevel"/>
    <w:tmpl w:val="1A80DEA0"/>
    <w:lvl w:ilvl="0">
      <w:start w:val="2"/>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21557CD"/>
    <w:multiLevelType w:val="multilevel"/>
    <w:tmpl w:val="5810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EF187D"/>
    <w:multiLevelType w:val="hybridMultilevel"/>
    <w:tmpl w:val="301275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6B97472"/>
    <w:multiLevelType w:val="hybridMultilevel"/>
    <w:tmpl w:val="FB4299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9120967"/>
    <w:multiLevelType w:val="multilevel"/>
    <w:tmpl w:val="DBAAA4EC"/>
    <w:lvl w:ilvl="0">
      <w:start w:val="3"/>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49A04869"/>
    <w:multiLevelType w:val="hybridMultilevel"/>
    <w:tmpl w:val="2ED2BC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17F3097"/>
    <w:multiLevelType w:val="multilevel"/>
    <w:tmpl w:val="7B32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0B69AF"/>
    <w:multiLevelType w:val="multilevel"/>
    <w:tmpl w:val="439E796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A92677"/>
    <w:multiLevelType w:val="hybridMultilevel"/>
    <w:tmpl w:val="C0DC740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562F1931"/>
    <w:multiLevelType w:val="multilevel"/>
    <w:tmpl w:val="79F2D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BA59FD"/>
    <w:multiLevelType w:val="hybridMultilevel"/>
    <w:tmpl w:val="29A2B9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7291411"/>
    <w:multiLevelType w:val="multilevel"/>
    <w:tmpl w:val="197A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BA4EB9"/>
    <w:multiLevelType w:val="multilevel"/>
    <w:tmpl w:val="B43C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634F8B"/>
    <w:multiLevelType w:val="multilevel"/>
    <w:tmpl w:val="95DE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4E1484"/>
    <w:multiLevelType w:val="multilevel"/>
    <w:tmpl w:val="748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A83C5E"/>
    <w:multiLevelType w:val="multilevel"/>
    <w:tmpl w:val="38103E72"/>
    <w:lvl w:ilvl="0">
      <w:start w:val="3"/>
      <w:numFmt w:val="decimal"/>
      <w:lvlText w:val="%1"/>
      <w:lvlJc w:val="left"/>
      <w:pPr>
        <w:ind w:left="405" w:hanging="405"/>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45" w15:restartNumberingAfterBreak="0">
    <w:nsid w:val="5DB813B0"/>
    <w:multiLevelType w:val="multilevel"/>
    <w:tmpl w:val="D374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33665F"/>
    <w:multiLevelType w:val="hybridMultilevel"/>
    <w:tmpl w:val="652A6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1886701"/>
    <w:multiLevelType w:val="hybridMultilevel"/>
    <w:tmpl w:val="15D60A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4D339C0"/>
    <w:multiLevelType w:val="hybridMultilevel"/>
    <w:tmpl w:val="7F90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4078AB"/>
    <w:multiLevelType w:val="multilevel"/>
    <w:tmpl w:val="09DA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062409"/>
    <w:multiLevelType w:val="hybridMultilevel"/>
    <w:tmpl w:val="50D09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AF108B"/>
    <w:multiLevelType w:val="multilevel"/>
    <w:tmpl w:val="A68A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3A43F8"/>
    <w:multiLevelType w:val="multilevel"/>
    <w:tmpl w:val="6B40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642510"/>
    <w:multiLevelType w:val="multilevel"/>
    <w:tmpl w:val="79F2D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213454"/>
    <w:multiLevelType w:val="hybridMultilevel"/>
    <w:tmpl w:val="898EAEB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C4F3035"/>
    <w:multiLevelType w:val="multilevel"/>
    <w:tmpl w:val="5C50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A617B5"/>
    <w:multiLevelType w:val="hybridMultilevel"/>
    <w:tmpl w:val="F4C849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EB132FB"/>
    <w:multiLevelType w:val="multilevel"/>
    <w:tmpl w:val="F162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CE0424"/>
    <w:multiLevelType w:val="multilevel"/>
    <w:tmpl w:val="063A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F890422"/>
    <w:multiLevelType w:val="hybridMultilevel"/>
    <w:tmpl w:val="876E1DE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753205846">
    <w:abstractNumId w:val="26"/>
  </w:num>
  <w:num w:numId="2" w16cid:durableId="318004328">
    <w:abstractNumId w:val="43"/>
  </w:num>
  <w:num w:numId="3" w16cid:durableId="387533302">
    <w:abstractNumId w:val="51"/>
  </w:num>
  <w:num w:numId="4" w16cid:durableId="728653569">
    <w:abstractNumId w:val="30"/>
  </w:num>
  <w:num w:numId="5" w16cid:durableId="509762444">
    <w:abstractNumId w:val="57"/>
  </w:num>
  <w:num w:numId="6" w16cid:durableId="325714311">
    <w:abstractNumId w:val="17"/>
  </w:num>
  <w:num w:numId="7" w16cid:durableId="887454283">
    <w:abstractNumId w:val="40"/>
  </w:num>
  <w:num w:numId="8" w16cid:durableId="722606305">
    <w:abstractNumId w:val="9"/>
  </w:num>
  <w:num w:numId="9" w16cid:durableId="758603549">
    <w:abstractNumId w:val="42"/>
  </w:num>
  <w:num w:numId="10" w16cid:durableId="276527447">
    <w:abstractNumId w:val="7"/>
  </w:num>
  <w:num w:numId="11" w16cid:durableId="918254998">
    <w:abstractNumId w:val="49"/>
  </w:num>
  <w:num w:numId="12" w16cid:durableId="685208170">
    <w:abstractNumId w:val="10"/>
  </w:num>
  <w:num w:numId="13" w16cid:durableId="977763798">
    <w:abstractNumId w:val="45"/>
  </w:num>
  <w:num w:numId="14" w16cid:durableId="1771272307">
    <w:abstractNumId w:val="39"/>
  </w:num>
  <w:num w:numId="15" w16cid:durableId="1566991829">
    <w:abstractNumId w:val="50"/>
  </w:num>
  <w:num w:numId="16" w16cid:durableId="1403484938">
    <w:abstractNumId w:val="46"/>
  </w:num>
  <w:num w:numId="17" w16cid:durableId="1182089070">
    <w:abstractNumId w:val="1"/>
  </w:num>
  <w:num w:numId="18" w16cid:durableId="1912495983">
    <w:abstractNumId w:val="44"/>
  </w:num>
  <w:num w:numId="19" w16cid:durableId="598565111">
    <w:abstractNumId w:val="13"/>
  </w:num>
  <w:num w:numId="20" w16cid:durableId="2069917895">
    <w:abstractNumId w:val="55"/>
  </w:num>
  <w:num w:numId="21" w16cid:durableId="1302417455">
    <w:abstractNumId w:val="35"/>
  </w:num>
  <w:num w:numId="22" w16cid:durableId="798570529">
    <w:abstractNumId w:val="18"/>
  </w:num>
  <w:num w:numId="23" w16cid:durableId="1676223814">
    <w:abstractNumId w:val="20"/>
  </w:num>
  <w:num w:numId="24" w16cid:durableId="811291673">
    <w:abstractNumId w:val="12"/>
  </w:num>
  <w:num w:numId="25" w16cid:durableId="983001446">
    <w:abstractNumId w:val="48"/>
  </w:num>
  <w:num w:numId="26" w16cid:durableId="1267075267">
    <w:abstractNumId w:val="19"/>
  </w:num>
  <w:num w:numId="27" w16cid:durableId="55393767">
    <w:abstractNumId w:val="38"/>
  </w:num>
  <w:num w:numId="28" w16cid:durableId="335153928">
    <w:abstractNumId w:val="21"/>
  </w:num>
  <w:num w:numId="29" w16cid:durableId="1484808629">
    <w:abstractNumId w:val="53"/>
  </w:num>
  <w:num w:numId="30" w16cid:durableId="1087262085">
    <w:abstractNumId w:val="6"/>
  </w:num>
  <w:num w:numId="31" w16cid:durableId="2082099879">
    <w:abstractNumId w:val="41"/>
  </w:num>
  <w:num w:numId="32" w16cid:durableId="1912882241">
    <w:abstractNumId w:val="14"/>
  </w:num>
  <w:num w:numId="33" w16cid:durableId="1064567376">
    <w:abstractNumId w:val="3"/>
  </w:num>
  <w:num w:numId="34" w16cid:durableId="1261109447">
    <w:abstractNumId w:val="58"/>
  </w:num>
  <w:num w:numId="35" w16cid:durableId="575018681">
    <w:abstractNumId w:val="33"/>
  </w:num>
  <w:num w:numId="36" w16cid:durableId="887834247">
    <w:abstractNumId w:val="27"/>
  </w:num>
  <w:num w:numId="37" w16cid:durableId="1081021024">
    <w:abstractNumId w:val="29"/>
  </w:num>
  <w:num w:numId="38" w16cid:durableId="1114599374">
    <w:abstractNumId w:val="52"/>
  </w:num>
  <w:num w:numId="39" w16cid:durableId="1883785703">
    <w:abstractNumId w:val="22"/>
  </w:num>
  <w:num w:numId="40" w16cid:durableId="1880122129">
    <w:abstractNumId w:val="4"/>
  </w:num>
  <w:num w:numId="41" w16cid:durableId="1329284769">
    <w:abstractNumId w:val="36"/>
  </w:num>
  <w:num w:numId="42" w16cid:durableId="648749357">
    <w:abstractNumId w:val="16"/>
  </w:num>
  <w:num w:numId="43" w16cid:durableId="843784183">
    <w:abstractNumId w:val="24"/>
  </w:num>
  <w:num w:numId="44" w16cid:durableId="1270114948">
    <w:abstractNumId w:val="0"/>
  </w:num>
  <w:num w:numId="45" w16cid:durableId="1195000533">
    <w:abstractNumId w:val="25"/>
  </w:num>
  <w:num w:numId="46" w16cid:durableId="1250315089">
    <w:abstractNumId w:val="56"/>
  </w:num>
  <w:num w:numId="47" w16cid:durableId="1028871219">
    <w:abstractNumId w:val="47"/>
  </w:num>
  <w:num w:numId="48" w16cid:durableId="2097742953">
    <w:abstractNumId w:val="34"/>
  </w:num>
  <w:num w:numId="49" w16cid:durableId="1456603248">
    <w:abstractNumId w:val="2"/>
  </w:num>
  <w:num w:numId="50" w16cid:durableId="937759712">
    <w:abstractNumId w:val="54"/>
  </w:num>
  <w:num w:numId="51" w16cid:durableId="1459639683">
    <w:abstractNumId w:val="37"/>
  </w:num>
  <w:num w:numId="52" w16cid:durableId="1949897009">
    <w:abstractNumId w:val="11"/>
  </w:num>
  <w:num w:numId="53" w16cid:durableId="2021932115">
    <w:abstractNumId w:val="15"/>
  </w:num>
  <w:num w:numId="54" w16cid:durableId="287323481">
    <w:abstractNumId w:val="8"/>
  </w:num>
  <w:num w:numId="55" w16cid:durableId="1747532748">
    <w:abstractNumId w:val="28"/>
  </w:num>
  <w:num w:numId="56" w16cid:durableId="811992665">
    <w:abstractNumId w:val="31"/>
  </w:num>
  <w:num w:numId="57" w16cid:durableId="777723163">
    <w:abstractNumId w:val="5"/>
  </w:num>
  <w:num w:numId="58" w16cid:durableId="1145316236">
    <w:abstractNumId w:val="59"/>
  </w:num>
  <w:num w:numId="59" w16cid:durableId="1173497420">
    <w:abstractNumId w:val="23"/>
  </w:num>
  <w:num w:numId="60" w16cid:durableId="271933978">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E2B"/>
    <w:rsid w:val="000038C3"/>
    <w:rsid w:val="00006DE7"/>
    <w:rsid w:val="0001065C"/>
    <w:rsid w:val="00014428"/>
    <w:rsid w:val="00040ABA"/>
    <w:rsid w:val="00042966"/>
    <w:rsid w:val="00043BE9"/>
    <w:rsid w:val="00047DE2"/>
    <w:rsid w:val="000546B5"/>
    <w:rsid w:val="0005595C"/>
    <w:rsid w:val="00056AFE"/>
    <w:rsid w:val="00063649"/>
    <w:rsid w:val="000705EA"/>
    <w:rsid w:val="000763B3"/>
    <w:rsid w:val="00090BAF"/>
    <w:rsid w:val="00091E0A"/>
    <w:rsid w:val="0009510C"/>
    <w:rsid w:val="000960F9"/>
    <w:rsid w:val="000C2A99"/>
    <w:rsid w:val="000C549C"/>
    <w:rsid w:val="000D7EEC"/>
    <w:rsid w:val="000E21C2"/>
    <w:rsid w:val="001003EC"/>
    <w:rsid w:val="00116162"/>
    <w:rsid w:val="001206F3"/>
    <w:rsid w:val="001218A9"/>
    <w:rsid w:val="00134BF6"/>
    <w:rsid w:val="0014146B"/>
    <w:rsid w:val="001427A4"/>
    <w:rsid w:val="00145817"/>
    <w:rsid w:val="00145FA5"/>
    <w:rsid w:val="0014606D"/>
    <w:rsid w:val="001530E6"/>
    <w:rsid w:val="001549C6"/>
    <w:rsid w:val="00157883"/>
    <w:rsid w:val="00160F69"/>
    <w:rsid w:val="00191364"/>
    <w:rsid w:val="00192540"/>
    <w:rsid w:val="001A0333"/>
    <w:rsid w:val="001A1F93"/>
    <w:rsid w:val="001A68DE"/>
    <w:rsid w:val="001C5061"/>
    <w:rsid w:val="001D01A0"/>
    <w:rsid w:val="001D3D92"/>
    <w:rsid w:val="001D6EE0"/>
    <w:rsid w:val="001E111E"/>
    <w:rsid w:val="001F74E6"/>
    <w:rsid w:val="00214DDC"/>
    <w:rsid w:val="00235CFE"/>
    <w:rsid w:val="002526C4"/>
    <w:rsid w:val="00253613"/>
    <w:rsid w:val="0025689B"/>
    <w:rsid w:val="002626F6"/>
    <w:rsid w:val="002676CC"/>
    <w:rsid w:val="00267FE4"/>
    <w:rsid w:val="0027413E"/>
    <w:rsid w:val="00275EBB"/>
    <w:rsid w:val="00277530"/>
    <w:rsid w:val="002906E8"/>
    <w:rsid w:val="002A3D04"/>
    <w:rsid w:val="002B6AE1"/>
    <w:rsid w:val="002C2F2E"/>
    <w:rsid w:val="002F31E6"/>
    <w:rsid w:val="002F79C5"/>
    <w:rsid w:val="0030176E"/>
    <w:rsid w:val="003122C8"/>
    <w:rsid w:val="00320D37"/>
    <w:rsid w:val="00321F92"/>
    <w:rsid w:val="00322AEE"/>
    <w:rsid w:val="003312C5"/>
    <w:rsid w:val="003327D0"/>
    <w:rsid w:val="00350CE6"/>
    <w:rsid w:val="003556C6"/>
    <w:rsid w:val="003636CE"/>
    <w:rsid w:val="00367883"/>
    <w:rsid w:val="003703BD"/>
    <w:rsid w:val="00382775"/>
    <w:rsid w:val="003907CB"/>
    <w:rsid w:val="003A324D"/>
    <w:rsid w:val="003A3517"/>
    <w:rsid w:val="003B004F"/>
    <w:rsid w:val="003B04EF"/>
    <w:rsid w:val="003C10D1"/>
    <w:rsid w:val="003C64F5"/>
    <w:rsid w:val="003F4B64"/>
    <w:rsid w:val="003F7EC2"/>
    <w:rsid w:val="00402AA2"/>
    <w:rsid w:val="004079DF"/>
    <w:rsid w:val="00413F7F"/>
    <w:rsid w:val="00420905"/>
    <w:rsid w:val="00432187"/>
    <w:rsid w:val="004342FC"/>
    <w:rsid w:val="00443C6E"/>
    <w:rsid w:val="004448E0"/>
    <w:rsid w:val="004629A2"/>
    <w:rsid w:val="00464D18"/>
    <w:rsid w:val="00465BA2"/>
    <w:rsid w:val="00476362"/>
    <w:rsid w:val="00487A3E"/>
    <w:rsid w:val="00493000"/>
    <w:rsid w:val="004946E9"/>
    <w:rsid w:val="004A0235"/>
    <w:rsid w:val="004A0B9C"/>
    <w:rsid w:val="004A0CDF"/>
    <w:rsid w:val="004A372C"/>
    <w:rsid w:val="004A4661"/>
    <w:rsid w:val="004B33BA"/>
    <w:rsid w:val="004B33F5"/>
    <w:rsid w:val="004B79AE"/>
    <w:rsid w:val="00500B4B"/>
    <w:rsid w:val="00501B1E"/>
    <w:rsid w:val="00502956"/>
    <w:rsid w:val="00506002"/>
    <w:rsid w:val="00516A23"/>
    <w:rsid w:val="00522E5E"/>
    <w:rsid w:val="0052365C"/>
    <w:rsid w:val="00526394"/>
    <w:rsid w:val="00527199"/>
    <w:rsid w:val="005273E6"/>
    <w:rsid w:val="00530D66"/>
    <w:rsid w:val="00532BA8"/>
    <w:rsid w:val="0054045C"/>
    <w:rsid w:val="00544663"/>
    <w:rsid w:val="00545101"/>
    <w:rsid w:val="00553BF4"/>
    <w:rsid w:val="00557740"/>
    <w:rsid w:val="00560E0B"/>
    <w:rsid w:val="005672D6"/>
    <w:rsid w:val="00573B3B"/>
    <w:rsid w:val="0059421C"/>
    <w:rsid w:val="00595FAF"/>
    <w:rsid w:val="00596872"/>
    <w:rsid w:val="005A0C87"/>
    <w:rsid w:val="005A54DE"/>
    <w:rsid w:val="005A75E1"/>
    <w:rsid w:val="005A7D38"/>
    <w:rsid w:val="005D7E0F"/>
    <w:rsid w:val="005E2E02"/>
    <w:rsid w:val="005E417B"/>
    <w:rsid w:val="005E4DA0"/>
    <w:rsid w:val="005F256A"/>
    <w:rsid w:val="005F2E50"/>
    <w:rsid w:val="005F63E0"/>
    <w:rsid w:val="005F68EC"/>
    <w:rsid w:val="006105A7"/>
    <w:rsid w:val="006268F8"/>
    <w:rsid w:val="00632097"/>
    <w:rsid w:val="00633191"/>
    <w:rsid w:val="00642443"/>
    <w:rsid w:val="00647256"/>
    <w:rsid w:val="006513D7"/>
    <w:rsid w:val="00652693"/>
    <w:rsid w:val="00652936"/>
    <w:rsid w:val="00660382"/>
    <w:rsid w:val="006604D7"/>
    <w:rsid w:val="00666C28"/>
    <w:rsid w:val="00666CC2"/>
    <w:rsid w:val="00670AAD"/>
    <w:rsid w:val="006769B7"/>
    <w:rsid w:val="00677727"/>
    <w:rsid w:val="00677B07"/>
    <w:rsid w:val="00682A3A"/>
    <w:rsid w:val="0069113E"/>
    <w:rsid w:val="00697633"/>
    <w:rsid w:val="006B5E81"/>
    <w:rsid w:val="006B74C6"/>
    <w:rsid w:val="006C2376"/>
    <w:rsid w:val="006C4CC3"/>
    <w:rsid w:val="006D03E6"/>
    <w:rsid w:val="006D3D8F"/>
    <w:rsid w:val="006D63C4"/>
    <w:rsid w:val="006D7FF8"/>
    <w:rsid w:val="006E3BDC"/>
    <w:rsid w:val="006E695E"/>
    <w:rsid w:val="006F064C"/>
    <w:rsid w:val="006F25FC"/>
    <w:rsid w:val="0070154F"/>
    <w:rsid w:val="007076AF"/>
    <w:rsid w:val="00724A8A"/>
    <w:rsid w:val="00744102"/>
    <w:rsid w:val="00761008"/>
    <w:rsid w:val="00764B44"/>
    <w:rsid w:val="0077519E"/>
    <w:rsid w:val="00775E35"/>
    <w:rsid w:val="00785C24"/>
    <w:rsid w:val="007903A8"/>
    <w:rsid w:val="007947BF"/>
    <w:rsid w:val="007C0ACC"/>
    <w:rsid w:val="007D2631"/>
    <w:rsid w:val="007D3660"/>
    <w:rsid w:val="007E4218"/>
    <w:rsid w:val="007E6D99"/>
    <w:rsid w:val="007F1A8F"/>
    <w:rsid w:val="007F7CB4"/>
    <w:rsid w:val="00804ADF"/>
    <w:rsid w:val="00806FAF"/>
    <w:rsid w:val="00816F2B"/>
    <w:rsid w:val="00825692"/>
    <w:rsid w:val="00826579"/>
    <w:rsid w:val="00863497"/>
    <w:rsid w:val="00872B83"/>
    <w:rsid w:val="008800D9"/>
    <w:rsid w:val="00881062"/>
    <w:rsid w:val="0088321B"/>
    <w:rsid w:val="00883F77"/>
    <w:rsid w:val="00895773"/>
    <w:rsid w:val="00897B7F"/>
    <w:rsid w:val="008A051C"/>
    <w:rsid w:val="008B38E2"/>
    <w:rsid w:val="008C5816"/>
    <w:rsid w:val="008D1CC7"/>
    <w:rsid w:val="008E5E59"/>
    <w:rsid w:val="0090266E"/>
    <w:rsid w:val="00904A81"/>
    <w:rsid w:val="00916D97"/>
    <w:rsid w:val="009216B5"/>
    <w:rsid w:val="00934C48"/>
    <w:rsid w:val="00937A2D"/>
    <w:rsid w:val="0095256E"/>
    <w:rsid w:val="00957CF0"/>
    <w:rsid w:val="009629B9"/>
    <w:rsid w:val="00967973"/>
    <w:rsid w:val="0097437D"/>
    <w:rsid w:val="009A09FB"/>
    <w:rsid w:val="009A2BCD"/>
    <w:rsid w:val="009A345D"/>
    <w:rsid w:val="009A6BFB"/>
    <w:rsid w:val="009C4A7A"/>
    <w:rsid w:val="009C4BAE"/>
    <w:rsid w:val="009D2814"/>
    <w:rsid w:val="009D6A43"/>
    <w:rsid w:val="009E1FD5"/>
    <w:rsid w:val="009E35DC"/>
    <w:rsid w:val="009E424B"/>
    <w:rsid w:val="009F55A2"/>
    <w:rsid w:val="009F7F23"/>
    <w:rsid w:val="00A14613"/>
    <w:rsid w:val="00A24AB1"/>
    <w:rsid w:val="00A5194F"/>
    <w:rsid w:val="00A52D87"/>
    <w:rsid w:val="00A57C7E"/>
    <w:rsid w:val="00A6448C"/>
    <w:rsid w:val="00A64880"/>
    <w:rsid w:val="00A65B87"/>
    <w:rsid w:val="00A673BE"/>
    <w:rsid w:val="00A70B38"/>
    <w:rsid w:val="00A74695"/>
    <w:rsid w:val="00A74B22"/>
    <w:rsid w:val="00A775AC"/>
    <w:rsid w:val="00A82D31"/>
    <w:rsid w:val="00A91D7E"/>
    <w:rsid w:val="00AA21F5"/>
    <w:rsid w:val="00AA4D96"/>
    <w:rsid w:val="00AB1C0D"/>
    <w:rsid w:val="00AB3E93"/>
    <w:rsid w:val="00AB4F88"/>
    <w:rsid w:val="00AB7452"/>
    <w:rsid w:val="00AD0517"/>
    <w:rsid w:val="00AD0956"/>
    <w:rsid w:val="00AD2738"/>
    <w:rsid w:val="00AD47EC"/>
    <w:rsid w:val="00AD5EA7"/>
    <w:rsid w:val="00AE37F6"/>
    <w:rsid w:val="00AE41DA"/>
    <w:rsid w:val="00AE4EFE"/>
    <w:rsid w:val="00AF0E1D"/>
    <w:rsid w:val="00AF1F95"/>
    <w:rsid w:val="00AF67C8"/>
    <w:rsid w:val="00AF6FE6"/>
    <w:rsid w:val="00B01B99"/>
    <w:rsid w:val="00B041B1"/>
    <w:rsid w:val="00B177F4"/>
    <w:rsid w:val="00B179BE"/>
    <w:rsid w:val="00B23148"/>
    <w:rsid w:val="00B33F4C"/>
    <w:rsid w:val="00B406BE"/>
    <w:rsid w:val="00B47D44"/>
    <w:rsid w:val="00B5274D"/>
    <w:rsid w:val="00B537CB"/>
    <w:rsid w:val="00B63537"/>
    <w:rsid w:val="00B746F1"/>
    <w:rsid w:val="00B80778"/>
    <w:rsid w:val="00B83570"/>
    <w:rsid w:val="00B85CAE"/>
    <w:rsid w:val="00B863A6"/>
    <w:rsid w:val="00B8746F"/>
    <w:rsid w:val="00B9283A"/>
    <w:rsid w:val="00B943F1"/>
    <w:rsid w:val="00BA188D"/>
    <w:rsid w:val="00BA6798"/>
    <w:rsid w:val="00BB19F8"/>
    <w:rsid w:val="00BC0910"/>
    <w:rsid w:val="00BC5A12"/>
    <w:rsid w:val="00BD31D9"/>
    <w:rsid w:val="00BD4C35"/>
    <w:rsid w:val="00BD6496"/>
    <w:rsid w:val="00BE695A"/>
    <w:rsid w:val="00BE717F"/>
    <w:rsid w:val="00BF5015"/>
    <w:rsid w:val="00C01D5A"/>
    <w:rsid w:val="00C0383B"/>
    <w:rsid w:val="00C05DF2"/>
    <w:rsid w:val="00C20218"/>
    <w:rsid w:val="00C2090C"/>
    <w:rsid w:val="00C24042"/>
    <w:rsid w:val="00C26467"/>
    <w:rsid w:val="00C30442"/>
    <w:rsid w:val="00C34C28"/>
    <w:rsid w:val="00C35F23"/>
    <w:rsid w:val="00C401D3"/>
    <w:rsid w:val="00C426A6"/>
    <w:rsid w:val="00C43D25"/>
    <w:rsid w:val="00C454B9"/>
    <w:rsid w:val="00C528EC"/>
    <w:rsid w:val="00C53DF7"/>
    <w:rsid w:val="00C54BC2"/>
    <w:rsid w:val="00C56B7F"/>
    <w:rsid w:val="00C654FD"/>
    <w:rsid w:val="00C72EEF"/>
    <w:rsid w:val="00C73CF3"/>
    <w:rsid w:val="00C77A49"/>
    <w:rsid w:val="00C86995"/>
    <w:rsid w:val="00CA0584"/>
    <w:rsid w:val="00CA0E2B"/>
    <w:rsid w:val="00CB2929"/>
    <w:rsid w:val="00CC4A72"/>
    <w:rsid w:val="00CD20D9"/>
    <w:rsid w:val="00CE31E8"/>
    <w:rsid w:val="00D02152"/>
    <w:rsid w:val="00D14A7E"/>
    <w:rsid w:val="00D2400D"/>
    <w:rsid w:val="00D30F77"/>
    <w:rsid w:val="00D32C53"/>
    <w:rsid w:val="00D330F6"/>
    <w:rsid w:val="00D36ADA"/>
    <w:rsid w:val="00D403D7"/>
    <w:rsid w:val="00D417F7"/>
    <w:rsid w:val="00D4553C"/>
    <w:rsid w:val="00D5205B"/>
    <w:rsid w:val="00D604F2"/>
    <w:rsid w:val="00DA26BE"/>
    <w:rsid w:val="00DA5A3F"/>
    <w:rsid w:val="00DB2421"/>
    <w:rsid w:val="00DB27DB"/>
    <w:rsid w:val="00DB497D"/>
    <w:rsid w:val="00DB57D3"/>
    <w:rsid w:val="00DB7D89"/>
    <w:rsid w:val="00DD44AD"/>
    <w:rsid w:val="00DD4B09"/>
    <w:rsid w:val="00DD5C23"/>
    <w:rsid w:val="00DE306E"/>
    <w:rsid w:val="00DE4C91"/>
    <w:rsid w:val="00DF51CD"/>
    <w:rsid w:val="00E10D11"/>
    <w:rsid w:val="00E12E17"/>
    <w:rsid w:val="00E14495"/>
    <w:rsid w:val="00E34BFD"/>
    <w:rsid w:val="00E40AEF"/>
    <w:rsid w:val="00E4645B"/>
    <w:rsid w:val="00E47328"/>
    <w:rsid w:val="00E5601E"/>
    <w:rsid w:val="00E63A23"/>
    <w:rsid w:val="00E72DAF"/>
    <w:rsid w:val="00E953B3"/>
    <w:rsid w:val="00EA3BC1"/>
    <w:rsid w:val="00EA59FC"/>
    <w:rsid w:val="00EB0678"/>
    <w:rsid w:val="00EB4B91"/>
    <w:rsid w:val="00ED6692"/>
    <w:rsid w:val="00EE4757"/>
    <w:rsid w:val="00EF0ADB"/>
    <w:rsid w:val="00EF0D87"/>
    <w:rsid w:val="00EF413C"/>
    <w:rsid w:val="00EF7555"/>
    <w:rsid w:val="00F05DDD"/>
    <w:rsid w:val="00F100A9"/>
    <w:rsid w:val="00F10385"/>
    <w:rsid w:val="00F173F8"/>
    <w:rsid w:val="00F36C4A"/>
    <w:rsid w:val="00F37124"/>
    <w:rsid w:val="00F42434"/>
    <w:rsid w:val="00F56422"/>
    <w:rsid w:val="00F625C4"/>
    <w:rsid w:val="00F6526A"/>
    <w:rsid w:val="00F716B0"/>
    <w:rsid w:val="00F71C75"/>
    <w:rsid w:val="00F72A55"/>
    <w:rsid w:val="00F8087F"/>
    <w:rsid w:val="00F808BD"/>
    <w:rsid w:val="00F81AAC"/>
    <w:rsid w:val="00F829E3"/>
    <w:rsid w:val="00F82E8D"/>
    <w:rsid w:val="00F84242"/>
    <w:rsid w:val="00F869BE"/>
    <w:rsid w:val="00FA5C6C"/>
    <w:rsid w:val="00FB2CDF"/>
    <w:rsid w:val="00FB3AE0"/>
    <w:rsid w:val="00FB42F5"/>
    <w:rsid w:val="00FB5EA3"/>
    <w:rsid w:val="00FB7200"/>
    <w:rsid w:val="00FB7521"/>
    <w:rsid w:val="00FE0B8A"/>
    <w:rsid w:val="00FF294A"/>
    <w:rsid w:val="00FF5556"/>
    <w:rsid w:val="34D61318"/>
    <w:rsid w:val="36C18825"/>
    <w:rsid w:val="4C75DDE1"/>
    <w:rsid w:val="67A5F0F4"/>
    <w:rsid w:val="710A92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F7348"/>
  <w15:chartTrackingRefBased/>
  <w15:docId w15:val="{92D7F4B6-D998-4E1E-8ACE-5124A6B6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hr-HR"/>
    </w:rPr>
  </w:style>
  <w:style w:type="paragraph" w:styleId="Heading1">
    <w:name w:val="heading 1"/>
    <w:basedOn w:val="Normal"/>
    <w:next w:val="Normal"/>
    <w:link w:val="Heading1Char"/>
    <w:uiPriority w:val="9"/>
    <w:qFormat/>
    <w:rsid w:val="004629A2"/>
    <w:pPr>
      <w:keepNext/>
      <w:keepLines/>
      <w:spacing w:before="360" w:after="80"/>
      <w:outlineLvl w:val="0"/>
    </w:pPr>
    <w:rPr>
      <w:rFonts w:ascii="DM Sans" w:eastAsiaTheme="majorEastAsia" w:hAnsi="DM Sans" w:cstheme="majorBidi"/>
      <w:b/>
      <w:color w:val="295A4D"/>
      <w:sz w:val="28"/>
      <w:szCs w:val="40"/>
    </w:rPr>
  </w:style>
  <w:style w:type="paragraph" w:styleId="Heading2">
    <w:name w:val="heading 2"/>
    <w:basedOn w:val="Normal"/>
    <w:next w:val="Normal"/>
    <w:link w:val="Heading2Char"/>
    <w:uiPriority w:val="9"/>
    <w:unhideWhenUsed/>
    <w:qFormat/>
    <w:rsid w:val="004629A2"/>
    <w:pPr>
      <w:keepNext/>
      <w:keepLines/>
      <w:spacing w:before="160" w:after="80"/>
      <w:outlineLvl w:val="1"/>
    </w:pPr>
    <w:rPr>
      <w:rFonts w:ascii="DM Sans" w:eastAsiaTheme="majorEastAsia" w:hAnsi="DM Sans" w:cstheme="majorBidi"/>
      <w:color w:val="295A4D"/>
      <w:szCs w:val="32"/>
    </w:rPr>
  </w:style>
  <w:style w:type="paragraph" w:styleId="Heading3">
    <w:name w:val="heading 3"/>
    <w:basedOn w:val="Normal"/>
    <w:next w:val="Normal"/>
    <w:link w:val="Heading3Char"/>
    <w:uiPriority w:val="9"/>
    <w:semiHidden/>
    <w:unhideWhenUsed/>
    <w:qFormat/>
    <w:rsid w:val="00CA0E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E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E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E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E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E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E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9A2"/>
    <w:rPr>
      <w:rFonts w:ascii="DM Sans" w:eastAsiaTheme="majorEastAsia" w:hAnsi="DM Sans" w:cstheme="majorBidi"/>
      <w:b/>
      <w:color w:val="295A4D"/>
      <w:sz w:val="28"/>
      <w:szCs w:val="40"/>
    </w:rPr>
  </w:style>
  <w:style w:type="character" w:customStyle="1" w:styleId="Heading2Char">
    <w:name w:val="Heading 2 Char"/>
    <w:basedOn w:val="DefaultParagraphFont"/>
    <w:link w:val="Heading2"/>
    <w:uiPriority w:val="9"/>
    <w:rsid w:val="004629A2"/>
    <w:rPr>
      <w:rFonts w:ascii="DM Sans" w:eastAsiaTheme="majorEastAsia" w:hAnsi="DM Sans" w:cstheme="majorBidi"/>
      <w:color w:val="295A4D"/>
      <w:szCs w:val="32"/>
    </w:rPr>
  </w:style>
  <w:style w:type="character" w:customStyle="1" w:styleId="Heading3Char">
    <w:name w:val="Heading 3 Char"/>
    <w:basedOn w:val="DefaultParagraphFont"/>
    <w:link w:val="Heading3"/>
    <w:uiPriority w:val="9"/>
    <w:semiHidden/>
    <w:rsid w:val="00CA0E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E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E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E2B"/>
    <w:rPr>
      <w:rFonts w:eastAsiaTheme="majorEastAsia" w:cstheme="majorBidi"/>
      <w:color w:val="272727" w:themeColor="text1" w:themeTint="D8"/>
    </w:rPr>
  </w:style>
  <w:style w:type="paragraph" w:styleId="Title">
    <w:name w:val="Title"/>
    <w:basedOn w:val="Normal"/>
    <w:next w:val="Normal"/>
    <w:link w:val="TitleChar"/>
    <w:uiPriority w:val="10"/>
    <w:qFormat/>
    <w:rsid w:val="00CA0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E2B"/>
    <w:pPr>
      <w:spacing w:before="160"/>
      <w:jc w:val="center"/>
    </w:pPr>
    <w:rPr>
      <w:i/>
      <w:iCs/>
      <w:color w:val="404040" w:themeColor="text1" w:themeTint="BF"/>
    </w:rPr>
  </w:style>
  <w:style w:type="character" w:customStyle="1" w:styleId="QuoteChar">
    <w:name w:val="Quote Char"/>
    <w:basedOn w:val="DefaultParagraphFont"/>
    <w:link w:val="Quote"/>
    <w:uiPriority w:val="29"/>
    <w:rsid w:val="00CA0E2B"/>
    <w:rPr>
      <w:i/>
      <w:iCs/>
      <w:color w:val="404040" w:themeColor="text1" w:themeTint="BF"/>
    </w:rPr>
  </w:style>
  <w:style w:type="paragraph" w:styleId="ListParagraph">
    <w:name w:val="List Paragraph"/>
    <w:basedOn w:val="Normal"/>
    <w:uiPriority w:val="34"/>
    <w:qFormat/>
    <w:rsid w:val="00CA0E2B"/>
    <w:pPr>
      <w:ind w:left="720"/>
      <w:contextualSpacing/>
    </w:pPr>
  </w:style>
  <w:style w:type="character" w:styleId="IntenseEmphasis">
    <w:name w:val="Intense Emphasis"/>
    <w:basedOn w:val="DefaultParagraphFont"/>
    <w:uiPriority w:val="21"/>
    <w:qFormat/>
    <w:rsid w:val="00CA0E2B"/>
    <w:rPr>
      <w:i/>
      <w:iCs/>
      <w:color w:val="0F4761" w:themeColor="accent1" w:themeShade="BF"/>
    </w:rPr>
  </w:style>
  <w:style w:type="paragraph" w:styleId="IntenseQuote">
    <w:name w:val="Intense Quote"/>
    <w:basedOn w:val="Normal"/>
    <w:next w:val="Normal"/>
    <w:link w:val="IntenseQuoteChar"/>
    <w:uiPriority w:val="30"/>
    <w:qFormat/>
    <w:rsid w:val="00CA0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E2B"/>
    <w:rPr>
      <w:i/>
      <w:iCs/>
      <w:color w:val="0F4761" w:themeColor="accent1" w:themeShade="BF"/>
    </w:rPr>
  </w:style>
  <w:style w:type="character" w:styleId="IntenseReference">
    <w:name w:val="Intense Reference"/>
    <w:basedOn w:val="DefaultParagraphFont"/>
    <w:uiPriority w:val="32"/>
    <w:qFormat/>
    <w:rsid w:val="00CA0E2B"/>
    <w:rPr>
      <w:b/>
      <w:bCs/>
      <w:smallCaps/>
      <w:color w:val="0F4761" w:themeColor="accent1" w:themeShade="BF"/>
      <w:spacing w:val="5"/>
    </w:rPr>
  </w:style>
  <w:style w:type="paragraph" w:styleId="Revision">
    <w:name w:val="Revision"/>
    <w:hidden/>
    <w:uiPriority w:val="99"/>
    <w:semiHidden/>
    <w:rsid w:val="00CA0E2B"/>
    <w:pPr>
      <w:spacing w:after="0" w:line="240" w:lineRule="auto"/>
    </w:pPr>
  </w:style>
  <w:style w:type="character" w:styleId="CommentReference">
    <w:name w:val="annotation reference"/>
    <w:basedOn w:val="DefaultParagraphFont"/>
    <w:uiPriority w:val="99"/>
    <w:semiHidden/>
    <w:unhideWhenUsed/>
    <w:rsid w:val="00AE4EFE"/>
    <w:rPr>
      <w:sz w:val="16"/>
      <w:szCs w:val="16"/>
    </w:rPr>
  </w:style>
  <w:style w:type="paragraph" w:styleId="CommentText">
    <w:name w:val="annotation text"/>
    <w:basedOn w:val="Normal"/>
    <w:link w:val="CommentTextChar"/>
    <w:uiPriority w:val="99"/>
    <w:unhideWhenUsed/>
    <w:rsid w:val="00AE4EFE"/>
    <w:pPr>
      <w:spacing w:line="240" w:lineRule="auto"/>
    </w:pPr>
    <w:rPr>
      <w:sz w:val="20"/>
      <w:szCs w:val="20"/>
    </w:rPr>
  </w:style>
  <w:style w:type="character" w:customStyle="1" w:styleId="CommentTextChar">
    <w:name w:val="Comment Text Char"/>
    <w:basedOn w:val="DefaultParagraphFont"/>
    <w:link w:val="CommentText"/>
    <w:uiPriority w:val="99"/>
    <w:rsid w:val="00AE4EFE"/>
    <w:rPr>
      <w:sz w:val="20"/>
      <w:szCs w:val="20"/>
    </w:rPr>
  </w:style>
  <w:style w:type="paragraph" w:styleId="CommentSubject">
    <w:name w:val="annotation subject"/>
    <w:basedOn w:val="CommentText"/>
    <w:next w:val="CommentText"/>
    <w:link w:val="CommentSubjectChar"/>
    <w:uiPriority w:val="99"/>
    <w:semiHidden/>
    <w:unhideWhenUsed/>
    <w:rsid w:val="00AE4EFE"/>
    <w:rPr>
      <w:b/>
      <w:bCs/>
    </w:rPr>
  </w:style>
  <w:style w:type="character" w:customStyle="1" w:styleId="CommentSubjectChar">
    <w:name w:val="Comment Subject Char"/>
    <w:basedOn w:val="CommentTextChar"/>
    <w:link w:val="CommentSubject"/>
    <w:uiPriority w:val="99"/>
    <w:semiHidden/>
    <w:rsid w:val="00AE4EFE"/>
    <w:rPr>
      <w:b/>
      <w:bCs/>
      <w:sz w:val="20"/>
      <w:szCs w:val="20"/>
    </w:rPr>
  </w:style>
  <w:style w:type="character" w:styleId="Strong">
    <w:name w:val="Strong"/>
    <w:basedOn w:val="DefaultParagraphFont"/>
    <w:uiPriority w:val="22"/>
    <w:qFormat/>
    <w:rsid w:val="001549C6"/>
    <w:rPr>
      <w:b/>
      <w:bCs/>
    </w:rPr>
  </w:style>
  <w:style w:type="paragraph" w:styleId="BalloonText">
    <w:name w:val="Balloon Text"/>
    <w:basedOn w:val="Normal"/>
    <w:link w:val="BalloonTextChar"/>
    <w:uiPriority w:val="99"/>
    <w:semiHidden/>
    <w:unhideWhenUsed/>
    <w:rsid w:val="00916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D97"/>
    <w:rPr>
      <w:rFonts w:ascii="Segoe UI" w:hAnsi="Segoe UI" w:cs="Segoe UI"/>
      <w:sz w:val="18"/>
      <w:szCs w:val="18"/>
    </w:rPr>
  </w:style>
  <w:style w:type="table" w:customStyle="1" w:styleId="Tablicareetke4-isticanje31">
    <w:name w:val="Tablica rešetke 4 - isticanje 31"/>
    <w:basedOn w:val="TableNormal"/>
    <w:next w:val="GridTable4-Accent3"/>
    <w:uiPriority w:val="49"/>
    <w:rsid w:val="001A1F93"/>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A1F9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Header">
    <w:name w:val="header"/>
    <w:basedOn w:val="Normal"/>
    <w:link w:val="HeaderChar"/>
    <w:uiPriority w:val="99"/>
    <w:unhideWhenUsed/>
    <w:rsid w:val="009F7F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7F23"/>
  </w:style>
  <w:style w:type="paragraph" w:styleId="Footer">
    <w:name w:val="footer"/>
    <w:basedOn w:val="Normal"/>
    <w:link w:val="FooterChar"/>
    <w:uiPriority w:val="99"/>
    <w:unhideWhenUsed/>
    <w:rsid w:val="009F7F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7F23"/>
  </w:style>
  <w:style w:type="paragraph" w:styleId="HTMLPreformatted">
    <w:name w:val="HTML Preformatted"/>
    <w:basedOn w:val="Normal"/>
    <w:link w:val="HTMLPreformattedChar"/>
    <w:uiPriority w:val="99"/>
    <w:semiHidden/>
    <w:unhideWhenUsed/>
    <w:rsid w:val="00AA4D9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4D9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695">
      <w:bodyDiv w:val="1"/>
      <w:marLeft w:val="0"/>
      <w:marRight w:val="0"/>
      <w:marTop w:val="0"/>
      <w:marBottom w:val="0"/>
      <w:divBdr>
        <w:top w:val="none" w:sz="0" w:space="0" w:color="auto"/>
        <w:left w:val="none" w:sz="0" w:space="0" w:color="auto"/>
        <w:bottom w:val="none" w:sz="0" w:space="0" w:color="auto"/>
        <w:right w:val="none" w:sz="0" w:space="0" w:color="auto"/>
      </w:divBdr>
    </w:div>
    <w:div w:id="49963485">
      <w:bodyDiv w:val="1"/>
      <w:marLeft w:val="0"/>
      <w:marRight w:val="0"/>
      <w:marTop w:val="0"/>
      <w:marBottom w:val="0"/>
      <w:divBdr>
        <w:top w:val="none" w:sz="0" w:space="0" w:color="auto"/>
        <w:left w:val="none" w:sz="0" w:space="0" w:color="auto"/>
        <w:bottom w:val="none" w:sz="0" w:space="0" w:color="auto"/>
        <w:right w:val="none" w:sz="0" w:space="0" w:color="auto"/>
      </w:divBdr>
    </w:div>
    <w:div w:id="83497913">
      <w:bodyDiv w:val="1"/>
      <w:marLeft w:val="0"/>
      <w:marRight w:val="0"/>
      <w:marTop w:val="0"/>
      <w:marBottom w:val="0"/>
      <w:divBdr>
        <w:top w:val="none" w:sz="0" w:space="0" w:color="auto"/>
        <w:left w:val="none" w:sz="0" w:space="0" w:color="auto"/>
        <w:bottom w:val="none" w:sz="0" w:space="0" w:color="auto"/>
        <w:right w:val="none" w:sz="0" w:space="0" w:color="auto"/>
      </w:divBdr>
    </w:div>
    <w:div w:id="86587346">
      <w:bodyDiv w:val="1"/>
      <w:marLeft w:val="0"/>
      <w:marRight w:val="0"/>
      <w:marTop w:val="0"/>
      <w:marBottom w:val="0"/>
      <w:divBdr>
        <w:top w:val="none" w:sz="0" w:space="0" w:color="auto"/>
        <w:left w:val="none" w:sz="0" w:space="0" w:color="auto"/>
        <w:bottom w:val="none" w:sz="0" w:space="0" w:color="auto"/>
        <w:right w:val="none" w:sz="0" w:space="0" w:color="auto"/>
      </w:divBdr>
    </w:div>
    <w:div w:id="254287668">
      <w:bodyDiv w:val="1"/>
      <w:marLeft w:val="0"/>
      <w:marRight w:val="0"/>
      <w:marTop w:val="0"/>
      <w:marBottom w:val="0"/>
      <w:divBdr>
        <w:top w:val="none" w:sz="0" w:space="0" w:color="auto"/>
        <w:left w:val="none" w:sz="0" w:space="0" w:color="auto"/>
        <w:bottom w:val="none" w:sz="0" w:space="0" w:color="auto"/>
        <w:right w:val="none" w:sz="0" w:space="0" w:color="auto"/>
      </w:divBdr>
    </w:div>
    <w:div w:id="266928816">
      <w:bodyDiv w:val="1"/>
      <w:marLeft w:val="0"/>
      <w:marRight w:val="0"/>
      <w:marTop w:val="0"/>
      <w:marBottom w:val="0"/>
      <w:divBdr>
        <w:top w:val="none" w:sz="0" w:space="0" w:color="auto"/>
        <w:left w:val="none" w:sz="0" w:space="0" w:color="auto"/>
        <w:bottom w:val="none" w:sz="0" w:space="0" w:color="auto"/>
        <w:right w:val="none" w:sz="0" w:space="0" w:color="auto"/>
      </w:divBdr>
    </w:div>
    <w:div w:id="279069586">
      <w:bodyDiv w:val="1"/>
      <w:marLeft w:val="0"/>
      <w:marRight w:val="0"/>
      <w:marTop w:val="0"/>
      <w:marBottom w:val="0"/>
      <w:divBdr>
        <w:top w:val="none" w:sz="0" w:space="0" w:color="auto"/>
        <w:left w:val="none" w:sz="0" w:space="0" w:color="auto"/>
        <w:bottom w:val="none" w:sz="0" w:space="0" w:color="auto"/>
        <w:right w:val="none" w:sz="0" w:space="0" w:color="auto"/>
      </w:divBdr>
    </w:div>
    <w:div w:id="336618857">
      <w:bodyDiv w:val="1"/>
      <w:marLeft w:val="0"/>
      <w:marRight w:val="0"/>
      <w:marTop w:val="0"/>
      <w:marBottom w:val="0"/>
      <w:divBdr>
        <w:top w:val="none" w:sz="0" w:space="0" w:color="auto"/>
        <w:left w:val="none" w:sz="0" w:space="0" w:color="auto"/>
        <w:bottom w:val="none" w:sz="0" w:space="0" w:color="auto"/>
        <w:right w:val="none" w:sz="0" w:space="0" w:color="auto"/>
      </w:divBdr>
    </w:div>
    <w:div w:id="391974363">
      <w:bodyDiv w:val="1"/>
      <w:marLeft w:val="0"/>
      <w:marRight w:val="0"/>
      <w:marTop w:val="0"/>
      <w:marBottom w:val="0"/>
      <w:divBdr>
        <w:top w:val="none" w:sz="0" w:space="0" w:color="auto"/>
        <w:left w:val="none" w:sz="0" w:space="0" w:color="auto"/>
        <w:bottom w:val="none" w:sz="0" w:space="0" w:color="auto"/>
        <w:right w:val="none" w:sz="0" w:space="0" w:color="auto"/>
      </w:divBdr>
    </w:div>
    <w:div w:id="393506131">
      <w:bodyDiv w:val="1"/>
      <w:marLeft w:val="0"/>
      <w:marRight w:val="0"/>
      <w:marTop w:val="0"/>
      <w:marBottom w:val="0"/>
      <w:divBdr>
        <w:top w:val="none" w:sz="0" w:space="0" w:color="auto"/>
        <w:left w:val="none" w:sz="0" w:space="0" w:color="auto"/>
        <w:bottom w:val="none" w:sz="0" w:space="0" w:color="auto"/>
        <w:right w:val="none" w:sz="0" w:space="0" w:color="auto"/>
      </w:divBdr>
    </w:div>
    <w:div w:id="472411948">
      <w:bodyDiv w:val="1"/>
      <w:marLeft w:val="0"/>
      <w:marRight w:val="0"/>
      <w:marTop w:val="0"/>
      <w:marBottom w:val="0"/>
      <w:divBdr>
        <w:top w:val="none" w:sz="0" w:space="0" w:color="auto"/>
        <w:left w:val="none" w:sz="0" w:space="0" w:color="auto"/>
        <w:bottom w:val="none" w:sz="0" w:space="0" w:color="auto"/>
        <w:right w:val="none" w:sz="0" w:space="0" w:color="auto"/>
      </w:divBdr>
    </w:div>
    <w:div w:id="495345943">
      <w:bodyDiv w:val="1"/>
      <w:marLeft w:val="0"/>
      <w:marRight w:val="0"/>
      <w:marTop w:val="0"/>
      <w:marBottom w:val="0"/>
      <w:divBdr>
        <w:top w:val="none" w:sz="0" w:space="0" w:color="auto"/>
        <w:left w:val="none" w:sz="0" w:space="0" w:color="auto"/>
        <w:bottom w:val="none" w:sz="0" w:space="0" w:color="auto"/>
        <w:right w:val="none" w:sz="0" w:space="0" w:color="auto"/>
      </w:divBdr>
    </w:div>
    <w:div w:id="518394207">
      <w:bodyDiv w:val="1"/>
      <w:marLeft w:val="0"/>
      <w:marRight w:val="0"/>
      <w:marTop w:val="0"/>
      <w:marBottom w:val="0"/>
      <w:divBdr>
        <w:top w:val="none" w:sz="0" w:space="0" w:color="auto"/>
        <w:left w:val="none" w:sz="0" w:space="0" w:color="auto"/>
        <w:bottom w:val="none" w:sz="0" w:space="0" w:color="auto"/>
        <w:right w:val="none" w:sz="0" w:space="0" w:color="auto"/>
      </w:divBdr>
    </w:div>
    <w:div w:id="613174532">
      <w:bodyDiv w:val="1"/>
      <w:marLeft w:val="0"/>
      <w:marRight w:val="0"/>
      <w:marTop w:val="0"/>
      <w:marBottom w:val="0"/>
      <w:divBdr>
        <w:top w:val="none" w:sz="0" w:space="0" w:color="auto"/>
        <w:left w:val="none" w:sz="0" w:space="0" w:color="auto"/>
        <w:bottom w:val="none" w:sz="0" w:space="0" w:color="auto"/>
        <w:right w:val="none" w:sz="0" w:space="0" w:color="auto"/>
      </w:divBdr>
    </w:div>
    <w:div w:id="632371109">
      <w:bodyDiv w:val="1"/>
      <w:marLeft w:val="0"/>
      <w:marRight w:val="0"/>
      <w:marTop w:val="0"/>
      <w:marBottom w:val="0"/>
      <w:divBdr>
        <w:top w:val="none" w:sz="0" w:space="0" w:color="auto"/>
        <w:left w:val="none" w:sz="0" w:space="0" w:color="auto"/>
        <w:bottom w:val="none" w:sz="0" w:space="0" w:color="auto"/>
        <w:right w:val="none" w:sz="0" w:space="0" w:color="auto"/>
      </w:divBdr>
      <w:divsChild>
        <w:div w:id="1597708254">
          <w:marLeft w:val="0"/>
          <w:marRight w:val="0"/>
          <w:marTop w:val="0"/>
          <w:marBottom w:val="0"/>
          <w:divBdr>
            <w:top w:val="single" w:sz="2" w:space="0" w:color="auto"/>
            <w:left w:val="single" w:sz="2" w:space="0" w:color="auto"/>
            <w:bottom w:val="single" w:sz="2" w:space="0" w:color="auto"/>
            <w:right w:val="single" w:sz="2" w:space="0" w:color="auto"/>
          </w:divBdr>
        </w:div>
      </w:divsChild>
    </w:div>
    <w:div w:id="681051105">
      <w:bodyDiv w:val="1"/>
      <w:marLeft w:val="0"/>
      <w:marRight w:val="0"/>
      <w:marTop w:val="0"/>
      <w:marBottom w:val="0"/>
      <w:divBdr>
        <w:top w:val="none" w:sz="0" w:space="0" w:color="auto"/>
        <w:left w:val="none" w:sz="0" w:space="0" w:color="auto"/>
        <w:bottom w:val="none" w:sz="0" w:space="0" w:color="auto"/>
        <w:right w:val="none" w:sz="0" w:space="0" w:color="auto"/>
      </w:divBdr>
    </w:div>
    <w:div w:id="687680679">
      <w:bodyDiv w:val="1"/>
      <w:marLeft w:val="0"/>
      <w:marRight w:val="0"/>
      <w:marTop w:val="0"/>
      <w:marBottom w:val="0"/>
      <w:divBdr>
        <w:top w:val="none" w:sz="0" w:space="0" w:color="auto"/>
        <w:left w:val="none" w:sz="0" w:space="0" w:color="auto"/>
        <w:bottom w:val="none" w:sz="0" w:space="0" w:color="auto"/>
        <w:right w:val="none" w:sz="0" w:space="0" w:color="auto"/>
      </w:divBdr>
    </w:div>
    <w:div w:id="856845926">
      <w:bodyDiv w:val="1"/>
      <w:marLeft w:val="0"/>
      <w:marRight w:val="0"/>
      <w:marTop w:val="0"/>
      <w:marBottom w:val="0"/>
      <w:divBdr>
        <w:top w:val="none" w:sz="0" w:space="0" w:color="auto"/>
        <w:left w:val="none" w:sz="0" w:space="0" w:color="auto"/>
        <w:bottom w:val="none" w:sz="0" w:space="0" w:color="auto"/>
        <w:right w:val="none" w:sz="0" w:space="0" w:color="auto"/>
      </w:divBdr>
    </w:div>
    <w:div w:id="871576375">
      <w:bodyDiv w:val="1"/>
      <w:marLeft w:val="0"/>
      <w:marRight w:val="0"/>
      <w:marTop w:val="0"/>
      <w:marBottom w:val="0"/>
      <w:divBdr>
        <w:top w:val="none" w:sz="0" w:space="0" w:color="auto"/>
        <w:left w:val="none" w:sz="0" w:space="0" w:color="auto"/>
        <w:bottom w:val="none" w:sz="0" w:space="0" w:color="auto"/>
        <w:right w:val="none" w:sz="0" w:space="0" w:color="auto"/>
      </w:divBdr>
    </w:div>
    <w:div w:id="878592234">
      <w:bodyDiv w:val="1"/>
      <w:marLeft w:val="0"/>
      <w:marRight w:val="0"/>
      <w:marTop w:val="0"/>
      <w:marBottom w:val="0"/>
      <w:divBdr>
        <w:top w:val="none" w:sz="0" w:space="0" w:color="auto"/>
        <w:left w:val="none" w:sz="0" w:space="0" w:color="auto"/>
        <w:bottom w:val="none" w:sz="0" w:space="0" w:color="auto"/>
        <w:right w:val="none" w:sz="0" w:space="0" w:color="auto"/>
      </w:divBdr>
    </w:div>
    <w:div w:id="882014785">
      <w:bodyDiv w:val="1"/>
      <w:marLeft w:val="0"/>
      <w:marRight w:val="0"/>
      <w:marTop w:val="0"/>
      <w:marBottom w:val="0"/>
      <w:divBdr>
        <w:top w:val="none" w:sz="0" w:space="0" w:color="auto"/>
        <w:left w:val="none" w:sz="0" w:space="0" w:color="auto"/>
        <w:bottom w:val="none" w:sz="0" w:space="0" w:color="auto"/>
        <w:right w:val="none" w:sz="0" w:space="0" w:color="auto"/>
      </w:divBdr>
    </w:div>
    <w:div w:id="884373980">
      <w:bodyDiv w:val="1"/>
      <w:marLeft w:val="0"/>
      <w:marRight w:val="0"/>
      <w:marTop w:val="0"/>
      <w:marBottom w:val="0"/>
      <w:divBdr>
        <w:top w:val="none" w:sz="0" w:space="0" w:color="auto"/>
        <w:left w:val="none" w:sz="0" w:space="0" w:color="auto"/>
        <w:bottom w:val="none" w:sz="0" w:space="0" w:color="auto"/>
        <w:right w:val="none" w:sz="0" w:space="0" w:color="auto"/>
      </w:divBdr>
    </w:div>
    <w:div w:id="904755984">
      <w:bodyDiv w:val="1"/>
      <w:marLeft w:val="0"/>
      <w:marRight w:val="0"/>
      <w:marTop w:val="0"/>
      <w:marBottom w:val="0"/>
      <w:divBdr>
        <w:top w:val="none" w:sz="0" w:space="0" w:color="auto"/>
        <w:left w:val="none" w:sz="0" w:space="0" w:color="auto"/>
        <w:bottom w:val="none" w:sz="0" w:space="0" w:color="auto"/>
        <w:right w:val="none" w:sz="0" w:space="0" w:color="auto"/>
      </w:divBdr>
    </w:div>
    <w:div w:id="1000692329">
      <w:bodyDiv w:val="1"/>
      <w:marLeft w:val="0"/>
      <w:marRight w:val="0"/>
      <w:marTop w:val="0"/>
      <w:marBottom w:val="0"/>
      <w:divBdr>
        <w:top w:val="none" w:sz="0" w:space="0" w:color="auto"/>
        <w:left w:val="none" w:sz="0" w:space="0" w:color="auto"/>
        <w:bottom w:val="none" w:sz="0" w:space="0" w:color="auto"/>
        <w:right w:val="none" w:sz="0" w:space="0" w:color="auto"/>
      </w:divBdr>
    </w:div>
    <w:div w:id="1074934464">
      <w:bodyDiv w:val="1"/>
      <w:marLeft w:val="0"/>
      <w:marRight w:val="0"/>
      <w:marTop w:val="0"/>
      <w:marBottom w:val="0"/>
      <w:divBdr>
        <w:top w:val="none" w:sz="0" w:space="0" w:color="auto"/>
        <w:left w:val="none" w:sz="0" w:space="0" w:color="auto"/>
        <w:bottom w:val="none" w:sz="0" w:space="0" w:color="auto"/>
        <w:right w:val="none" w:sz="0" w:space="0" w:color="auto"/>
      </w:divBdr>
    </w:div>
    <w:div w:id="1104961797">
      <w:bodyDiv w:val="1"/>
      <w:marLeft w:val="0"/>
      <w:marRight w:val="0"/>
      <w:marTop w:val="0"/>
      <w:marBottom w:val="0"/>
      <w:divBdr>
        <w:top w:val="none" w:sz="0" w:space="0" w:color="auto"/>
        <w:left w:val="none" w:sz="0" w:space="0" w:color="auto"/>
        <w:bottom w:val="none" w:sz="0" w:space="0" w:color="auto"/>
        <w:right w:val="none" w:sz="0" w:space="0" w:color="auto"/>
      </w:divBdr>
    </w:div>
    <w:div w:id="1134447948">
      <w:bodyDiv w:val="1"/>
      <w:marLeft w:val="0"/>
      <w:marRight w:val="0"/>
      <w:marTop w:val="0"/>
      <w:marBottom w:val="0"/>
      <w:divBdr>
        <w:top w:val="none" w:sz="0" w:space="0" w:color="auto"/>
        <w:left w:val="none" w:sz="0" w:space="0" w:color="auto"/>
        <w:bottom w:val="none" w:sz="0" w:space="0" w:color="auto"/>
        <w:right w:val="none" w:sz="0" w:space="0" w:color="auto"/>
      </w:divBdr>
    </w:div>
    <w:div w:id="1174419385">
      <w:bodyDiv w:val="1"/>
      <w:marLeft w:val="0"/>
      <w:marRight w:val="0"/>
      <w:marTop w:val="0"/>
      <w:marBottom w:val="0"/>
      <w:divBdr>
        <w:top w:val="none" w:sz="0" w:space="0" w:color="auto"/>
        <w:left w:val="none" w:sz="0" w:space="0" w:color="auto"/>
        <w:bottom w:val="none" w:sz="0" w:space="0" w:color="auto"/>
        <w:right w:val="none" w:sz="0" w:space="0" w:color="auto"/>
      </w:divBdr>
    </w:div>
    <w:div w:id="1180120553">
      <w:bodyDiv w:val="1"/>
      <w:marLeft w:val="0"/>
      <w:marRight w:val="0"/>
      <w:marTop w:val="0"/>
      <w:marBottom w:val="0"/>
      <w:divBdr>
        <w:top w:val="none" w:sz="0" w:space="0" w:color="auto"/>
        <w:left w:val="none" w:sz="0" w:space="0" w:color="auto"/>
        <w:bottom w:val="none" w:sz="0" w:space="0" w:color="auto"/>
        <w:right w:val="none" w:sz="0" w:space="0" w:color="auto"/>
      </w:divBdr>
      <w:divsChild>
        <w:div w:id="1510681858">
          <w:marLeft w:val="0"/>
          <w:marRight w:val="0"/>
          <w:marTop w:val="0"/>
          <w:marBottom w:val="0"/>
          <w:divBdr>
            <w:top w:val="none" w:sz="0" w:space="0" w:color="auto"/>
            <w:left w:val="none" w:sz="0" w:space="0" w:color="auto"/>
            <w:bottom w:val="none" w:sz="0" w:space="0" w:color="auto"/>
            <w:right w:val="none" w:sz="0" w:space="0" w:color="auto"/>
          </w:divBdr>
        </w:div>
      </w:divsChild>
    </w:div>
    <w:div w:id="1303462368">
      <w:bodyDiv w:val="1"/>
      <w:marLeft w:val="0"/>
      <w:marRight w:val="0"/>
      <w:marTop w:val="0"/>
      <w:marBottom w:val="0"/>
      <w:divBdr>
        <w:top w:val="none" w:sz="0" w:space="0" w:color="auto"/>
        <w:left w:val="none" w:sz="0" w:space="0" w:color="auto"/>
        <w:bottom w:val="none" w:sz="0" w:space="0" w:color="auto"/>
        <w:right w:val="none" w:sz="0" w:space="0" w:color="auto"/>
      </w:divBdr>
    </w:div>
    <w:div w:id="1447384931">
      <w:bodyDiv w:val="1"/>
      <w:marLeft w:val="0"/>
      <w:marRight w:val="0"/>
      <w:marTop w:val="0"/>
      <w:marBottom w:val="0"/>
      <w:divBdr>
        <w:top w:val="none" w:sz="0" w:space="0" w:color="auto"/>
        <w:left w:val="none" w:sz="0" w:space="0" w:color="auto"/>
        <w:bottom w:val="none" w:sz="0" w:space="0" w:color="auto"/>
        <w:right w:val="none" w:sz="0" w:space="0" w:color="auto"/>
      </w:divBdr>
    </w:div>
    <w:div w:id="1477068524">
      <w:bodyDiv w:val="1"/>
      <w:marLeft w:val="0"/>
      <w:marRight w:val="0"/>
      <w:marTop w:val="0"/>
      <w:marBottom w:val="0"/>
      <w:divBdr>
        <w:top w:val="none" w:sz="0" w:space="0" w:color="auto"/>
        <w:left w:val="none" w:sz="0" w:space="0" w:color="auto"/>
        <w:bottom w:val="none" w:sz="0" w:space="0" w:color="auto"/>
        <w:right w:val="none" w:sz="0" w:space="0" w:color="auto"/>
      </w:divBdr>
    </w:div>
    <w:div w:id="1584415817">
      <w:bodyDiv w:val="1"/>
      <w:marLeft w:val="0"/>
      <w:marRight w:val="0"/>
      <w:marTop w:val="0"/>
      <w:marBottom w:val="0"/>
      <w:divBdr>
        <w:top w:val="none" w:sz="0" w:space="0" w:color="auto"/>
        <w:left w:val="none" w:sz="0" w:space="0" w:color="auto"/>
        <w:bottom w:val="none" w:sz="0" w:space="0" w:color="auto"/>
        <w:right w:val="none" w:sz="0" w:space="0" w:color="auto"/>
      </w:divBdr>
    </w:div>
    <w:div w:id="1584800129">
      <w:bodyDiv w:val="1"/>
      <w:marLeft w:val="0"/>
      <w:marRight w:val="0"/>
      <w:marTop w:val="0"/>
      <w:marBottom w:val="0"/>
      <w:divBdr>
        <w:top w:val="none" w:sz="0" w:space="0" w:color="auto"/>
        <w:left w:val="none" w:sz="0" w:space="0" w:color="auto"/>
        <w:bottom w:val="none" w:sz="0" w:space="0" w:color="auto"/>
        <w:right w:val="none" w:sz="0" w:space="0" w:color="auto"/>
      </w:divBdr>
    </w:div>
    <w:div w:id="1685864661">
      <w:bodyDiv w:val="1"/>
      <w:marLeft w:val="0"/>
      <w:marRight w:val="0"/>
      <w:marTop w:val="0"/>
      <w:marBottom w:val="0"/>
      <w:divBdr>
        <w:top w:val="none" w:sz="0" w:space="0" w:color="auto"/>
        <w:left w:val="none" w:sz="0" w:space="0" w:color="auto"/>
        <w:bottom w:val="none" w:sz="0" w:space="0" w:color="auto"/>
        <w:right w:val="none" w:sz="0" w:space="0" w:color="auto"/>
      </w:divBdr>
    </w:div>
    <w:div w:id="1732384756">
      <w:bodyDiv w:val="1"/>
      <w:marLeft w:val="0"/>
      <w:marRight w:val="0"/>
      <w:marTop w:val="0"/>
      <w:marBottom w:val="0"/>
      <w:divBdr>
        <w:top w:val="none" w:sz="0" w:space="0" w:color="auto"/>
        <w:left w:val="none" w:sz="0" w:space="0" w:color="auto"/>
        <w:bottom w:val="none" w:sz="0" w:space="0" w:color="auto"/>
        <w:right w:val="none" w:sz="0" w:space="0" w:color="auto"/>
      </w:divBdr>
    </w:div>
    <w:div w:id="1754933253">
      <w:bodyDiv w:val="1"/>
      <w:marLeft w:val="0"/>
      <w:marRight w:val="0"/>
      <w:marTop w:val="0"/>
      <w:marBottom w:val="0"/>
      <w:divBdr>
        <w:top w:val="none" w:sz="0" w:space="0" w:color="auto"/>
        <w:left w:val="none" w:sz="0" w:space="0" w:color="auto"/>
        <w:bottom w:val="none" w:sz="0" w:space="0" w:color="auto"/>
        <w:right w:val="none" w:sz="0" w:space="0" w:color="auto"/>
      </w:divBdr>
      <w:divsChild>
        <w:div w:id="1013334924">
          <w:marLeft w:val="0"/>
          <w:marRight w:val="0"/>
          <w:marTop w:val="0"/>
          <w:marBottom w:val="0"/>
          <w:divBdr>
            <w:top w:val="single" w:sz="2" w:space="0" w:color="auto"/>
            <w:left w:val="single" w:sz="2" w:space="0" w:color="auto"/>
            <w:bottom w:val="single" w:sz="2" w:space="0" w:color="auto"/>
            <w:right w:val="single" w:sz="2" w:space="0" w:color="auto"/>
          </w:divBdr>
        </w:div>
      </w:divsChild>
    </w:div>
    <w:div w:id="1763986185">
      <w:bodyDiv w:val="1"/>
      <w:marLeft w:val="0"/>
      <w:marRight w:val="0"/>
      <w:marTop w:val="0"/>
      <w:marBottom w:val="0"/>
      <w:divBdr>
        <w:top w:val="none" w:sz="0" w:space="0" w:color="auto"/>
        <w:left w:val="none" w:sz="0" w:space="0" w:color="auto"/>
        <w:bottom w:val="none" w:sz="0" w:space="0" w:color="auto"/>
        <w:right w:val="none" w:sz="0" w:space="0" w:color="auto"/>
      </w:divBdr>
    </w:div>
    <w:div w:id="1822112039">
      <w:bodyDiv w:val="1"/>
      <w:marLeft w:val="0"/>
      <w:marRight w:val="0"/>
      <w:marTop w:val="0"/>
      <w:marBottom w:val="0"/>
      <w:divBdr>
        <w:top w:val="none" w:sz="0" w:space="0" w:color="auto"/>
        <w:left w:val="none" w:sz="0" w:space="0" w:color="auto"/>
        <w:bottom w:val="none" w:sz="0" w:space="0" w:color="auto"/>
        <w:right w:val="none" w:sz="0" w:space="0" w:color="auto"/>
      </w:divBdr>
    </w:div>
    <w:div w:id="2093961831">
      <w:bodyDiv w:val="1"/>
      <w:marLeft w:val="0"/>
      <w:marRight w:val="0"/>
      <w:marTop w:val="0"/>
      <w:marBottom w:val="0"/>
      <w:divBdr>
        <w:top w:val="none" w:sz="0" w:space="0" w:color="auto"/>
        <w:left w:val="none" w:sz="0" w:space="0" w:color="auto"/>
        <w:bottom w:val="none" w:sz="0" w:space="0" w:color="auto"/>
        <w:right w:val="none" w:sz="0" w:space="0" w:color="auto"/>
      </w:divBdr>
      <w:divsChild>
        <w:div w:id="847597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81D53-33C5-4FA2-992A-D197CE05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13</Pages>
  <Words>3030</Words>
  <Characters>17272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Ivandić</dc:creator>
  <cp:keywords/>
  <dc:description/>
  <cp:lastModifiedBy>iivandic</cp:lastModifiedBy>
  <cp:revision>142</cp:revision>
  <dcterms:created xsi:type="dcterms:W3CDTF">2025-05-10T05:51:00Z</dcterms:created>
  <dcterms:modified xsi:type="dcterms:W3CDTF">2026-07-03T11:40:00Z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8a4cbf66-d2bd-4f12-9c6e-205a1a6dbfff</vt:lpwstr>
  </property>
  <property fmtid="{D5CDD505-2E9C-101B-9397-08002B2CF9AE}" pid="3" name="ClassificationContentMarkingFooterShapeIds">
    <vt:lpwstr>1224abc6,3fb010c4,618a2c8b</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2026-06-25T09:39:24Z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a9cb5c0a-0d49-4993-b293-9b857baa996a</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